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90AD6" w14:textId="77777777" w:rsidR="00B32553" w:rsidRDefault="00B32553" w:rsidP="00E12798">
      <w:pPr>
        <w:jc w:val="center"/>
        <w:rPr>
          <w:b/>
          <w:bCs/>
          <w:sz w:val="32"/>
          <w:szCs w:val="32"/>
        </w:rPr>
      </w:pPr>
    </w:p>
    <w:p w14:paraId="00782C1C" w14:textId="77777777" w:rsidR="00B32553" w:rsidRDefault="00B32553" w:rsidP="00E12798">
      <w:pPr>
        <w:jc w:val="center"/>
        <w:rPr>
          <w:b/>
          <w:bCs/>
          <w:sz w:val="32"/>
          <w:szCs w:val="32"/>
        </w:rPr>
      </w:pPr>
    </w:p>
    <w:p w14:paraId="043327C8" w14:textId="0431AAF5" w:rsidR="00E12798" w:rsidRDefault="00E12798" w:rsidP="00E12798">
      <w:pPr>
        <w:jc w:val="center"/>
        <w:rPr>
          <w:b/>
          <w:bCs/>
          <w:sz w:val="32"/>
          <w:szCs w:val="32"/>
        </w:rPr>
      </w:pPr>
      <w:r w:rsidRPr="00E12798">
        <w:rPr>
          <w:b/>
          <w:bCs/>
          <w:sz w:val="32"/>
          <w:szCs w:val="32"/>
        </w:rPr>
        <w:t>Dołącz do „Odchodzić bez bólu”</w:t>
      </w:r>
      <w:r>
        <w:rPr>
          <w:b/>
          <w:bCs/>
          <w:sz w:val="32"/>
          <w:szCs w:val="32"/>
        </w:rPr>
        <w:t xml:space="preserve"> 2025</w:t>
      </w:r>
      <w:r w:rsidRPr="00E12798">
        <w:rPr>
          <w:b/>
          <w:bCs/>
          <w:sz w:val="32"/>
          <w:szCs w:val="32"/>
        </w:rPr>
        <w:t xml:space="preserve"> - największej konferencji paliatywnej w Polsce</w:t>
      </w:r>
    </w:p>
    <w:p w14:paraId="797AF133" w14:textId="77777777" w:rsidR="00E36A52" w:rsidRDefault="00E36A52" w:rsidP="00E12798">
      <w:pPr>
        <w:jc w:val="center"/>
        <w:rPr>
          <w:b/>
          <w:bCs/>
          <w:sz w:val="32"/>
          <w:szCs w:val="32"/>
        </w:rPr>
      </w:pPr>
    </w:p>
    <w:p w14:paraId="73E26238" w14:textId="2E7633A5" w:rsidR="00E36A52" w:rsidRPr="00E12798" w:rsidRDefault="00E36A52" w:rsidP="00E1279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A817B6" wp14:editId="48B45A13">
            <wp:extent cx="5760720" cy="3240405"/>
            <wp:effectExtent l="0" t="0" r="5080" b="0"/>
            <wp:docPr id="432303567" name="Obraz 2" descr="Obraz zawierający tekst, Magenta, fiołek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03567" name="Obraz 2" descr="Obraz zawierający tekst, Magenta, fiołek, zrzut ekranu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D988" w14:textId="77777777" w:rsidR="00E12798" w:rsidRPr="00E12798" w:rsidRDefault="00E12798" w:rsidP="00E12798">
      <w:pPr>
        <w:jc w:val="both"/>
        <w:rPr>
          <w:sz w:val="32"/>
          <w:szCs w:val="32"/>
        </w:rPr>
      </w:pPr>
      <w:r w:rsidRPr="00E12798">
        <w:rPr>
          <w:sz w:val="32"/>
          <w:szCs w:val="32"/>
        </w:rPr>
        <w:t> </w:t>
      </w:r>
    </w:p>
    <w:p w14:paraId="082FF3F1" w14:textId="377418B9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  <w:r w:rsidRPr="00E12798">
        <w:rPr>
          <w:b/>
          <w:bCs/>
          <w:sz w:val="32"/>
          <w:szCs w:val="32"/>
        </w:rPr>
        <w:t xml:space="preserve">Już w dniach </w:t>
      </w:r>
      <w:r>
        <w:rPr>
          <w:b/>
          <w:bCs/>
          <w:sz w:val="32"/>
          <w:szCs w:val="32"/>
        </w:rPr>
        <w:t>22-23</w:t>
      </w:r>
      <w:r w:rsidRPr="00E12798">
        <w:rPr>
          <w:b/>
          <w:bCs/>
          <w:sz w:val="32"/>
          <w:szCs w:val="32"/>
        </w:rPr>
        <w:t xml:space="preserve"> maja 202</w:t>
      </w:r>
      <w:r>
        <w:rPr>
          <w:b/>
          <w:bCs/>
          <w:sz w:val="32"/>
          <w:szCs w:val="32"/>
        </w:rPr>
        <w:t>5</w:t>
      </w:r>
      <w:r w:rsidRPr="00E12798">
        <w:rPr>
          <w:b/>
          <w:bCs/>
          <w:sz w:val="32"/>
          <w:szCs w:val="32"/>
        </w:rPr>
        <w:t xml:space="preserve"> r. w Warszawie odbędzie się I</w:t>
      </w:r>
      <w:r>
        <w:rPr>
          <w:b/>
          <w:bCs/>
          <w:sz w:val="32"/>
          <w:szCs w:val="32"/>
        </w:rPr>
        <w:t>V</w:t>
      </w:r>
      <w:r w:rsidRPr="00E12798">
        <w:rPr>
          <w:b/>
          <w:bCs/>
          <w:sz w:val="32"/>
          <w:szCs w:val="32"/>
        </w:rPr>
        <w:t xml:space="preserve"> edycja</w:t>
      </w:r>
      <w:r>
        <w:rPr>
          <w:b/>
          <w:bCs/>
          <w:sz w:val="32"/>
          <w:szCs w:val="32"/>
        </w:rPr>
        <w:t xml:space="preserve"> ogólnopolskiej </w:t>
      </w:r>
      <w:r w:rsidRPr="00E12798">
        <w:rPr>
          <w:b/>
          <w:bCs/>
          <w:sz w:val="32"/>
          <w:szCs w:val="32"/>
        </w:rPr>
        <w:t xml:space="preserve">największej konferencji </w:t>
      </w:r>
      <w:r>
        <w:rPr>
          <w:b/>
          <w:bCs/>
          <w:sz w:val="32"/>
          <w:szCs w:val="32"/>
        </w:rPr>
        <w:t>paliatywnej</w:t>
      </w:r>
      <w:r w:rsidRPr="00E12798">
        <w:rPr>
          <w:b/>
          <w:bCs/>
          <w:sz w:val="32"/>
          <w:szCs w:val="32"/>
        </w:rPr>
        <w:t xml:space="preserve"> w Polsce „Odchodzić bez bólu”, która zgromadzi ponad 350 specjalistów: lekarzy, pielęgniarek, opiekunów medycznych, fizjoterapeutów, psychologów i </w:t>
      </w:r>
      <w:proofErr w:type="spellStart"/>
      <w:r w:rsidRPr="00E12798">
        <w:rPr>
          <w:b/>
          <w:bCs/>
          <w:sz w:val="32"/>
          <w:szCs w:val="32"/>
        </w:rPr>
        <w:t>psychoonkologów</w:t>
      </w:r>
      <w:proofErr w:type="spellEnd"/>
      <w:r w:rsidRPr="00E12798">
        <w:rPr>
          <w:b/>
          <w:bCs/>
          <w:sz w:val="32"/>
          <w:szCs w:val="32"/>
        </w:rPr>
        <w:t xml:space="preserve"> związanych zawodowo z opieką nad pacjentem u kresu życia. </w:t>
      </w:r>
      <w:r>
        <w:rPr>
          <w:b/>
          <w:bCs/>
          <w:sz w:val="32"/>
          <w:szCs w:val="32"/>
        </w:rPr>
        <w:t xml:space="preserve">Organizatorami konferencji są: </w:t>
      </w:r>
      <w:proofErr w:type="spellStart"/>
      <w:r>
        <w:rPr>
          <w:b/>
          <w:bCs/>
          <w:sz w:val="32"/>
          <w:szCs w:val="32"/>
        </w:rPr>
        <w:t>Vicommi</w:t>
      </w:r>
      <w:proofErr w:type="spellEnd"/>
      <w:r>
        <w:rPr>
          <w:b/>
          <w:bCs/>
          <w:sz w:val="32"/>
          <w:szCs w:val="32"/>
        </w:rPr>
        <w:t xml:space="preserve"> Media, Fundacja </w:t>
      </w:r>
      <w:r>
        <w:rPr>
          <w:b/>
          <w:bCs/>
          <w:sz w:val="32"/>
          <w:szCs w:val="32"/>
        </w:rPr>
        <w:lastRenderedPageBreak/>
        <w:t>Warszawskie Hospicjum dla Dzieci oraz Klinika Anestezjologii i Intensywnej Terapii dla Dzieci UCK WUM.</w:t>
      </w:r>
    </w:p>
    <w:p w14:paraId="5C2472FB" w14:textId="77777777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</w:p>
    <w:p w14:paraId="786B00E2" w14:textId="78F0DBC3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 xml:space="preserve">W wydarzeniu wezmą udział najwybitniejsi wykładowcy i prelegenci z całej Polski, którzy skupią się na najważniejszych zagadnieniach związanych z </w:t>
      </w:r>
      <w:r>
        <w:rPr>
          <w:sz w:val="32"/>
          <w:szCs w:val="32"/>
        </w:rPr>
        <w:t>medycyną</w:t>
      </w:r>
      <w:r w:rsidRPr="00E12798">
        <w:rPr>
          <w:sz w:val="32"/>
          <w:szCs w:val="32"/>
        </w:rPr>
        <w:t xml:space="preserve"> paliatywną. </w:t>
      </w:r>
    </w:p>
    <w:p w14:paraId="35F68243" w14:textId="77777777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</w:p>
    <w:p w14:paraId="3C0DCD12" w14:textId="15493EAF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b/>
          <w:bCs/>
          <w:sz w:val="32"/>
          <w:szCs w:val="32"/>
        </w:rPr>
        <w:t xml:space="preserve">Rejestracja trwa: </w:t>
      </w:r>
      <w:hyperlink r:id="rId7" w:tgtFrame="_blank" w:history="1">
        <w:r w:rsidRPr="00E12798">
          <w:rPr>
            <w:rStyle w:val="Hipercze"/>
            <w:b/>
            <w:bCs/>
            <w:sz w:val="32"/>
            <w:szCs w:val="32"/>
          </w:rPr>
          <w:t>https://odchodzicbezbolu.pl/</w:t>
        </w:r>
      </w:hyperlink>
      <w:r w:rsidRPr="00E12798">
        <w:rPr>
          <w:sz w:val="32"/>
          <w:szCs w:val="32"/>
        </w:rPr>
        <w:t> </w:t>
      </w:r>
    </w:p>
    <w:p w14:paraId="30CE72E3" w14:textId="77777777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</w:p>
    <w:p w14:paraId="788105D3" w14:textId="41275CCF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Medycyna paliatywna i granice uporczywej terapii</w:t>
      </w:r>
    </w:p>
    <w:p w14:paraId="56FFDAE9" w14:textId="77777777" w:rsidR="00E12798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</w:p>
    <w:p w14:paraId="34C28745" w14:textId="0AC0BC6D" w:rsidR="00F0623F" w:rsidRPr="00F0623F" w:rsidRDefault="00E12798" w:rsidP="00F0623F">
      <w:pPr>
        <w:spacing w:line="360" w:lineRule="auto"/>
        <w:jc w:val="both"/>
        <w:rPr>
          <w:sz w:val="32"/>
          <w:szCs w:val="32"/>
        </w:rPr>
      </w:pPr>
      <w:r w:rsidRPr="00F0623F">
        <w:rPr>
          <w:sz w:val="32"/>
          <w:szCs w:val="32"/>
        </w:rPr>
        <w:t>Tegoroczną edycję wydarzenia otworzy ciekawa sesja inauguracyjna poruszająca bardzo aktualny dziś temat „</w:t>
      </w:r>
      <w:r w:rsidRPr="00F0623F">
        <w:rPr>
          <w:sz w:val="32"/>
          <w:szCs w:val="32"/>
        </w:rPr>
        <w:t>Uporczywa terapia czy akceptacja dla granic medycyny - z OIT do opieki paliatywnej</w:t>
      </w:r>
      <w:r w:rsidRPr="00F0623F">
        <w:rPr>
          <w:sz w:val="32"/>
          <w:szCs w:val="32"/>
        </w:rPr>
        <w:t>”. Wybitni eksperci porozmawiają o</w:t>
      </w:r>
      <w:r w:rsidR="00F0623F">
        <w:rPr>
          <w:sz w:val="32"/>
          <w:szCs w:val="32"/>
        </w:rPr>
        <w:t xml:space="preserve"> znamionach uporczywej terapii i granicach walki o życie – dyskusję poprowadzi </w:t>
      </w:r>
      <w:r w:rsidR="00F0623F" w:rsidRPr="00F0623F">
        <w:rPr>
          <w:sz w:val="32"/>
          <w:szCs w:val="32"/>
        </w:rPr>
        <w:t>dr hab. n. med. Izabela Pągowska-Klimek, Przewodnicząca Sekcji Anestezjologii i Intensywnej Terapii Dziecięcej w Polskim Towarzystwie Anestezjologii i Intensywnej Terapii</w:t>
      </w:r>
      <w:r w:rsidR="00F0623F">
        <w:rPr>
          <w:sz w:val="32"/>
          <w:szCs w:val="32"/>
        </w:rPr>
        <w:t>, a udział w niej wezmą: dr n. med. Marcin Rawicz (anestezjolog), o. Filip Buczyński (</w:t>
      </w:r>
      <w:r w:rsidR="00F0623F" w:rsidRPr="00F0623F">
        <w:rPr>
          <w:sz w:val="32"/>
          <w:szCs w:val="32"/>
        </w:rPr>
        <w:t xml:space="preserve">Założyciel i Prezes Lubelskiego Hospicjum dla Dzieci im. Małego </w:t>
      </w:r>
      <w:r w:rsidR="00F0623F" w:rsidRPr="00F0623F">
        <w:rPr>
          <w:sz w:val="32"/>
          <w:szCs w:val="32"/>
        </w:rPr>
        <w:lastRenderedPageBreak/>
        <w:t>Księcia w Lublinie; franciszkanin, psychoterapeuta</w:t>
      </w:r>
      <w:r w:rsidR="00F0623F">
        <w:rPr>
          <w:sz w:val="32"/>
          <w:szCs w:val="32"/>
        </w:rPr>
        <w:t xml:space="preserve">), Joanna </w:t>
      </w:r>
      <w:proofErr w:type="spellStart"/>
      <w:r w:rsidR="00F0623F">
        <w:rPr>
          <w:sz w:val="32"/>
          <w:szCs w:val="32"/>
        </w:rPr>
        <w:t>Pruban</w:t>
      </w:r>
      <w:proofErr w:type="spellEnd"/>
      <w:r w:rsidR="00F0623F">
        <w:rPr>
          <w:sz w:val="32"/>
          <w:szCs w:val="32"/>
        </w:rPr>
        <w:t xml:space="preserve"> (</w:t>
      </w:r>
      <w:r w:rsidR="00F0623F" w:rsidRPr="00F0623F">
        <w:rPr>
          <w:sz w:val="32"/>
          <w:szCs w:val="32"/>
        </w:rPr>
        <w:t xml:space="preserve">Joanna </w:t>
      </w:r>
      <w:proofErr w:type="spellStart"/>
      <w:r w:rsidR="00F0623F" w:rsidRPr="00F0623F">
        <w:rPr>
          <w:sz w:val="32"/>
          <w:szCs w:val="32"/>
        </w:rPr>
        <w:t>Pruban</w:t>
      </w:r>
      <w:proofErr w:type="spellEnd"/>
      <w:r w:rsidR="00F0623F" w:rsidRPr="00F0623F">
        <w:rPr>
          <w:sz w:val="32"/>
          <w:szCs w:val="32"/>
        </w:rPr>
        <w:t xml:space="preserve">, psycholog, pedagog, </w:t>
      </w:r>
      <w:proofErr w:type="spellStart"/>
      <w:r w:rsidR="00F0623F" w:rsidRPr="00F0623F">
        <w:rPr>
          <w:sz w:val="32"/>
          <w:szCs w:val="32"/>
        </w:rPr>
        <w:t>psychoonkolog</w:t>
      </w:r>
      <w:proofErr w:type="spellEnd"/>
      <w:r w:rsidR="00F0623F" w:rsidRPr="00F0623F">
        <w:rPr>
          <w:sz w:val="32"/>
          <w:szCs w:val="32"/>
        </w:rPr>
        <w:t>, Klinika Onkologii i Chirurgii Onkologicznej Dzieci i Młodzieży, Instytut Matki i Dziecka</w:t>
      </w:r>
      <w:r w:rsidR="00F0623F">
        <w:rPr>
          <w:sz w:val="32"/>
          <w:szCs w:val="32"/>
        </w:rPr>
        <w:t xml:space="preserve">), </w:t>
      </w:r>
      <w:r w:rsidR="00F0623F" w:rsidRPr="00F0623F">
        <w:rPr>
          <w:sz w:val="32"/>
          <w:szCs w:val="32"/>
        </w:rPr>
        <w:t xml:space="preserve">Jolanta </w:t>
      </w:r>
      <w:proofErr w:type="spellStart"/>
      <w:r w:rsidR="00F0623F" w:rsidRPr="00F0623F">
        <w:rPr>
          <w:sz w:val="32"/>
          <w:szCs w:val="32"/>
        </w:rPr>
        <w:t>Pietrkiewicz</w:t>
      </w:r>
      <w:proofErr w:type="spellEnd"/>
      <w:r w:rsidR="00F0623F" w:rsidRPr="00F0623F">
        <w:rPr>
          <w:sz w:val="32"/>
          <w:szCs w:val="32"/>
        </w:rPr>
        <w:t>-Knecht</w:t>
      </w:r>
      <w:r w:rsidR="00F0623F">
        <w:rPr>
          <w:sz w:val="32"/>
          <w:szCs w:val="32"/>
        </w:rPr>
        <w:t xml:space="preserve"> (</w:t>
      </w:r>
      <w:r w:rsidR="00F0623F" w:rsidRPr="00F0623F">
        <w:rPr>
          <w:sz w:val="32"/>
          <w:szCs w:val="32"/>
        </w:rPr>
        <w:t>radca prawny</w:t>
      </w:r>
      <w:r w:rsidR="00F0623F">
        <w:rPr>
          <w:sz w:val="32"/>
          <w:szCs w:val="32"/>
        </w:rPr>
        <w:t xml:space="preserve">) oraz </w:t>
      </w:r>
      <w:r w:rsidR="00F0623F" w:rsidRPr="00F0623F">
        <w:rPr>
          <w:sz w:val="32"/>
          <w:szCs w:val="32"/>
        </w:rPr>
        <w:t>Sylwia Pluto-</w:t>
      </w:r>
      <w:proofErr w:type="spellStart"/>
      <w:r w:rsidR="00F0623F" w:rsidRPr="00F0623F">
        <w:rPr>
          <w:sz w:val="32"/>
          <w:szCs w:val="32"/>
        </w:rPr>
        <w:t>Prondzyńska</w:t>
      </w:r>
      <w:proofErr w:type="spellEnd"/>
      <w:r w:rsidR="00F0623F">
        <w:rPr>
          <w:sz w:val="32"/>
          <w:szCs w:val="32"/>
        </w:rPr>
        <w:t xml:space="preserve">, mama </w:t>
      </w:r>
      <w:r w:rsidR="00F0623F" w:rsidRPr="00F0623F">
        <w:rPr>
          <w:sz w:val="32"/>
          <w:szCs w:val="32"/>
        </w:rPr>
        <w:t xml:space="preserve">pacjentów z encefalopatią </w:t>
      </w:r>
      <w:proofErr w:type="spellStart"/>
      <w:r w:rsidR="00F0623F" w:rsidRPr="00F0623F">
        <w:rPr>
          <w:sz w:val="32"/>
          <w:szCs w:val="32"/>
        </w:rPr>
        <w:t>niedotlenieniowo</w:t>
      </w:r>
      <w:proofErr w:type="spellEnd"/>
      <w:r w:rsidR="00F0623F" w:rsidRPr="00F0623F">
        <w:rPr>
          <w:sz w:val="32"/>
          <w:szCs w:val="32"/>
        </w:rPr>
        <w:t>- niedokrwienną</w:t>
      </w:r>
      <w:r w:rsidR="00F0623F" w:rsidRPr="00F0623F">
        <w:rPr>
          <w:sz w:val="32"/>
          <w:szCs w:val="32"/>
        </w:rPr>
        <w:t>.</w:t>
      </w:r>
    </w:p>
    <w:p w14:paraId="25CC365D" w14:textId="77777777" w:rsidR="00F0623F" w:rsidRDefault="00F0623F" w:rsidP="00F0623F">
      <w:pPr>
        <w:spacing w:line="360" w:lineRule="auto"/>
        <w:jc w:val="both"/>
        <w:rPr>
          <w:sz w:val="32"/>
          <w:szCs w:val="32"/>
        </w:rPr>
      </w:pPr>
    </w:p>
    <w:p w14:paraId="720B43DA" w14:textId="1E98866B" w:rsidR="00F0623F" w:rsidRDefault="00F0623F" w:rsidP="00F0623F">
      <w:pPr>
        <w:spacing w:line="360" w:lineRule="auto"/>
        <w:jc w:val="both"/>
        <w:rPr>
          <w:b/>
          <w:bCs/>
          <w:sz w:val="32"/>
          <w:szCs w:val="32"/>
        </w:rPr>
      </w:pPr>
      <w:r w:rsidRPr="00F0623F">
        <w:rPr>
          <w:b/>
          <w:bCs/>
          <w:sz w:val="32"/>
          <w:szCs w:val="32"/>
        </w:rPr>
        <w:t>Praktyczne ujęcie i ciekawa tematyka</w:t>
      </w:r>
    </w:p>
    <w:p w14:paraId="0FC37AB2" w14:textId="77777777" w:rsidR="00F0623F" w:rsidRPr="00F0623F" w:rsidRDefault="00F0623F" w:rsidP="00F0623F">
      <w:pPr>
        <w:spacing w:line="360" w:lineRule="auto"/>
        <w:jc w:val="both"/>
        <w:rPr>
          <w:b/>
          <w:bCs/>
          <w:sz w:val="32"/>
          <w:szCs w:val="32"/>
        </w:rPr>
      </w:pPr>
    </w:p>
    <w:p w14:paraId="321FDE61" w14:textId="262DBB64" w:rsid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 xml:space="preserve">Konferencja liczy </w:t>
      </w:r>
      <w:r w:rsidR="00F0623F">
        <w:rPr>
          <w:sz w:val="32"/>
          <w:szCs w:val="32"/>
        </w:rPr>
        <w:t>6</w:t>
      </w:r>
      <w:r w:rsidRPr="00E12798">
        <w:rPr>
          <w:sz w:val="32"/>
          <w:szCs w:val="32"/>
        </w:rPr>
        <w:t xml:space="preserve"> sesji tematycznych, które odpowiadają najbardziej istotnym zagadnieniom z dziedziny </w:t>
      </w:r>
      <w:r w:rsidR="00F0623F">
        <w:rPr>
          <w:sz w:val="32"/>
          <w:szCs w:val="32"/>
        </w:rPr>
        <w:t>medycyny</w:t>
      </w:r>
      <w:r w:rsidRPr="00E12798">
        <w:rPr>
          <w:sz w:val="32"/>
          <w:szCs w:val="32"/>
        </w:rPr>
        <w:t xml:space="preserve"> paliatywnej, takim jak: nowoczesne metody leczenia bólu, </w:t>
      </w:r>
      <w:r w:rsidR="00F0623F">
        <w:rPr>
          <w:sz w:val="32"/>
          <w:szCs w:val="32"/>
        </w:rPr>
        <w:t xml:space="preserve">wyzwania i zmagania w obliczu </w:t>
      </w:r>
      <w:proofErr w:type="spellStart"/>
      <w:r w:rsidR="00F0623F">
        <w:rPr>
          <w:sz w:val="32"/>
          <w:szCs w:val="32"/>
        </w:rPr>
        <w:t>wielochorobowości</w:t>
      </w:r>
      <w:proofErr w:type="spellEnd"/>
      <w:r w:rsidR="00F0623F">
        <w:rPr>
          <w:sz w:val="32"/>
          <w:szCs w:val="32"/>
        </w:rPr>
        <w:t xml:space="preserve">, opieka </w:t>
      </w:r>
      <w:proofErr w:type="spellStart"/>
      <w:r w:rsidR="00F0623F">
        <w:rPr>
          <w:sz w:val="32"/>
          <w:szCs w:val="32"/>
        </w:rPr>
        <w:t>wytchnieniowa</w:t>
      </w:r>
      <w:proofErr w:type="spellEnd"/>
      <w:r w:rsidR="00F0623F">
        <w:rPr>
          <w:sz w:val="32"/>
          <w:szCs w:val="32"/>
        </w:rPr>
        <w:t xml:space="preserve"> czy zespół stresu pourazowego u przedstawicieli personelu medycznego i opiekunów. Podczas wydarzenia uczestnicy wezmą także udział w warsztatach praktycznych z komunikacji z umierającym dzieckiem, które poprowadzą eksperci z Warszawskiego Hospicjum dla Dzieci. </w:t>
      </w:r>
    </w:p>
    <w:p w14:paraId="45923B18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</w:p>
    <w:p w14:paraId="0BA2FFB7" w14:textId="56578AD9" w:rsid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 xml:space="preserve">- </w:t>
      </w:r>
      <w:r w:rsidRPr="00E12798">
        <w:rPr>
          <w:i/>
          <w:iCs/>
          <w:sz w:val="32"/>
          <w:szCs w:val="32"/>
        </w:rPr>
        <w:t>Tworzymy „Odchodzić bez bólu” z myślą o bólu u kresu życia</w:t>
      </w:r>
      <w:r w:rsidRPr="00E12798">
        <w:rPr>
          <w:sz w:val="32"/>
          <w:szCs w:val="32"/>
        </w:rPr>
        <w:t xml:space="preserve"> – </w:t>
      </w:r>
      <w:r w:rsidR="00F0623F">
        <w:rPr>
          <w:sz w:val="32"/>
          <w:szCs w:val="32"/>
        </w:rPr>
        <w:t xml:space="preserve">mówi dr n. med. i n. o </w:t>
      </w:r>
      <w:proofErr w:type="spellStart"/>
      <w:r w:rsidR="00F0623F">
        <w:rPr>
          <w:sz w:val="32"/>
          <w:szCs w:val="32"/>
        </w:rPr>
        <w:t>zdr</w:t>
      </w:r>
      <w:proofErr w:type="spellEnd"/>
      <w:r w:rsidR="00F0623F">
        <w:rPr>
          <w:sz w:val="32"/>
          <w:szCs w:val="32"/>
        </w:rPr>
        <w:t xml:space="preserve">. Paweł Witt, Przewodniczący Komitetu </w:t>
      </w:r>
      <w:r w:rsidR="00F0623F">
        <w:rPr>
          <w:sz w:val="32"/>
          <w:szCs w:val="32"/>
        </w:rPr>
        <w:lastRenderedPageBreak/>
        <w:t xml:space="preserve">Naukowego IV Ogólnopolskiej Konferencji „Odchodzić bez bólu” </w:t>
      </w:r>
      <w:r w:rsidRPr="00E12798">
        <w:rPr>
          <w:sz w:val="32"/>
          <w:szCs w:val="32"/>
        </w:rPr>
        <w:t xml:space="preserve">– </w:t>
      </w:r>
      <w:r w:rsidRPr="00E12798">
        <w:rPr>
          <w:i/>
          <w:iCs/>
          <w:sz w:val="32"/>
          <w:szCs w:val="32"/>
        </w:rPr>
        <w:t>Bólu fizycznym, ale też mentalnym, emocjonalnym, wielowymiarowym. Bólu codziennie obecnym w naszych hospicjach</w:t>
      </w:r>
      <w:r w:rsidR="00F0623F">
        <w:rPr>
          <w:i/>
          <w:iCs/>
          <w:sz w:val="32"/>
          <w:szCs w:val="32"/>
        </w:rPr>
        <w:t xml:space="preserve">, u </w:t>
      </w:r>
      <w:proofErr w:type="spellStart"/>
      <w:r w:rsidR="00F0623F">
        <w:rPr>
          <w:i/>
          <w:iCs/>
          <w:sz w:val="32"/>
          <w:szCs w:val="32"/>
        </w:rPr>
        <w:t>pacjentów i ich</w:t>
      </w:r>
      <w:proofErr w:type="spellEnd"/>
      <w:r w:rsidR="00F0623F">
        <w:rPr>
          <w:i/>
          <w:iCs/>
          <w:sz w:val="32"/>
          <w:szCs w:val="32"/>
        </w:rPr>
        <w:t xml:space="preserve"> rodzin, ale także w nas – medykach</w:t>
      </w:r>
      <w:r w:rsidRPr="00E12798">
        <w:rPr>
          <w:i/>
          <w:iCs/>
          <w:sz w:val="32"/>
          <w:szCs w:val="32"/>
        </w:rPr>
        <w:t>.</w:t>
      </w:r>
      <w:r w:rsidRPr="00E12798">
        <w:rPr>
          <w:sz w:val="32"/>
          <w:szCs w:val="32"/>
        </w:rPr>
        <w:t> </w:t>
      </w:r>
    </w:p>
    <w:p w14:paraId="44CAB90B" w14:textId="77777777" w:rsidR="00E36A52" w:rsidRDefault="00E36A52" w:rsidP="00E12798">
      <w:pPr>
        <w:spacing w:line="360" w:lineRule="auto"/>
        <w:jc w:val="both"/>
        <w:rPr>
          <w:sz w:val="32"/>
          <w:szCs w:val="32"/>
        </w:rPr>
      </w:pPr>
    </w:p>
    <w:p w14:paraId="4B110728" w14:textId="773F942F" w:rsidR="00E36A52" w:rsidRDefault="00E36A52" w:rsidP="00E12798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24BA25" wp14:editId="2E7E9203">
            <wp:extent cx="5760720" cy="3240405"/>
            <wp:effectExtent l="0" t="0" r="5080" b="0"/>
            <wp:docPr id="186640608" name="Obraz 3" descr="Obraz zawierający tekst, ubrania, Ludzka twarz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0608" name="Obraz 3" descr="Obraz zawierający tekst, ubrania, Ludzka twarz, zrzut ekranu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EAF9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</w:p>
    <w:p w14:paraId="0738C61B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b/>
          <w:bCs/>
          <w:sz w:val="32"/>
          <w:szCs w:val="32"/>
        </w:rPr>
        <w:t>Najlepsi eksperci i prestiżowe patronaty</w:t>
      </w:r>
      <w:r w:rsidRPr="00E12798">
        <w:rPr>
          <w:sz w:val="32"/>
          <w:szCs w:val="32"/>
        </w:rPr>
        <w:t> </w:t>
      </w:r>
    </w:p>
    <w:p w14:paraId="19095C40" w14:textId="2DE3F787" w:rsidR="00F0623F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 xml:space="preserve">Podczas Ogólnopolskiej Konferencji Opieki Paliatywnej „Odchodzić bez bólu” wykłady poprowadzą najwybitniejsi specjaliści w dziedzinie medycyny i opieki paliatywnej w Polsce. Wydarzenie uświetnią również prelekcje gości honorowych, panel </w:t>
      </w:r>
      <w:r w:rsidRPr="00E12798">
        <w:rPr>
          <w:sz w:val="32"/>
          <w:szCs w:val="32"/>
        </w:rPr>
        <w:lastRenderedPageBreak/>
        <w:t xml:space="preserve">dyskusyjny </w:t>
      </w:r>
      <w:r w:rsidR="00F0623F">
        <w:rPr>
          <w:sz w:val="32"/>
          <w:szCs w:val="32"/>
        </w:rPr>
        <w:t xml:space="preserve">dotyczący opieki </w:t>
      </w:r>
      <w:proofErr w:type="spellStart"/>
      <w:r w:rsidR="00F0623F">
        <w:rPr>
          <w:sz w:val="32"/>
          <w:szCs w:val="32"/>
        </w:rPr>
        <w:t>wytc</w:t>
      </w:r>
      <w:r w:rsidR="00E36A52">
        <w:rPr>
          <w:sz w:val="32"/>
          <w:szCs w:val="32"/>
        </w:rPr>
        <w:t>h</w:t>
      </w:r>
      <w:r w:rsidR="00F0623F">
        <w:rPr>
          <w:sz w:val="32"/>
          <w:szCs w:val="32"/>
        </w:rPr>
        <w:t>nieniowej</w:t>
      </w:r>
      <w:proofErr w:type="spellEnd"/>
      <w:r w:rsidR="00F0623F">
        <w:rPr>
          <w:sz w:val="32"/>
          <w:szCs w:val="32"/>
        </w:rPr>
        <w:t>, a także warsztaty praktyczne.</w:t>
      </w:r>
    </w:p>
    <w:p w14:paraId="2814BD3F" w14:textId="5D978655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> </w:t>
      </w:r>
    </w:p>
    <w:p w14:paraId="3EACDFA5" w14:textId="6B90B91A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 xml:space="preserve">Patronatu honorowego wydarzeniu udzielili: </w:t>
      </w:r>
      <w:r w:rsidR="00B32553">
        <w:rPr>
          <w:sz w:val="32"/>
          <w:szCs w:val="32"/>
        </w:rPr>
        <w:t>Naczelna Rada Pielęgniarek i Położnych, Prezydent Miasta Stołecznego Warszawy, Rektor Warszawskiego Uniwersytetu Medycznego, Instytut Dobrej Śmierci, Krajowa Izba Domów Opieki oraz Krajowy Konsultant w dziedzinie pielęgniarstwa opieki długoterminowej, Agnieszka Urbańska.</w:t>
      </w:r>
    </w:p>
    <w:p w14:paraId="439F6137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> </w:t>
      </w:r>
    </w:p>
    <w:p w14:paraId="59F2EFCC" w14:textId="77777777" w:rsidR="00F0623F" w:rsidRDefault="00E12798" w:rsidP="00E12798">
      <w:pPr>
        <w:spacing w:line="360" w:lineRule="auto"/>
        <w:jc w:val="both"/>
        <w:rPr>
          <w:b/>
          <w:bCs/>
          <w:sz w:val="32"/>
          <w:szCs w:val="32"/>
        </w:rPr>
      </w:pPr>
      <w:r w:rsidRPr="00E12798">
        <w:rPr>
          <w:b/>
          <w:bCs/>
          <w:sz w:val="32"/>
          <w:szCs w:val="32"/>
        </w:rPr>
        <w:t>Zapraszamy do rejestracji</w:t>
      </w:r>
      <w:r w:rsidR="00F0623F">
        <w:rPr>
          <w:b/>
          <w:bCs/>
          <w:sz w:val="32"/>
          <w:szCs w:val="32"/>
        </w:rPr>
        <w:t>:</w:t>
      </w:r>
    </w:p>
    <w:p w14:paraId="6FED8A58" w14:textId="0CC418AA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hyperlink r:id="rId9" w:tgtFrame="_blank" w:history="1">
        <w:r w:rsidRPr="00E12798">
          <w:rPr>
            <w:rStyle w:val="Hipercze"/>
            <w:b/>
            <w:bCs/>
            <w:sz w:val="32"/>
            <w:szCs w:val="32"/>
          </w:rPr>
          <w:t>https://odchodzicbezbolu.pl/</w:t>
        </w:r>
      </w:hyperlink>
      <w:r w:rsidRPr="00E12798">
        <w:rPr>
          <w:sz w:val="32"/>
          <w:szCs w:val="32"/>
        </w:rPr>
        <w:t> </w:t>
      </w:r>
    </w:p>
    <w:p w14:paraId="06E14A75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> </w:t>
      </w:r>
    </w:p>
    <w:p w14:paraId="0BF220FB" w14:textId="77777777" w:rsidR="00E12798" w:rsidRPr="00E12798" w:rsidRDefault="00E12798" w:rsidP="00E12798">
      <w:pPr>
        <w:spacing w:line="360" w:lineRule="auto"/>
        <w:jc w:val="both"/>
        <w:rPr>
          <w:sz w:val="32"/>
          <w:szCs w:val="32"/>
        </w:rPr>
      </w:pPr>
      <w:r w:rsidRPr="00E12798">
        <w:rPr>
          <w:sz w:val="32"/>
          <w:szCs w:val="32"/>
        </w:rPr>
        <w:t> </w:t>
      </w:r>
    </w:p>
    <w:p w14:paraId="709B02E4" w14:textId="04075423" w:rsidR="00147135" w:rsidRPr="00B32553" w:rsidRDefault="00B32553" w:rsidP="00E12798">
      <w:pPr>
        <w:spacing w:line="360" w:lineRule="auto"/>
        <w:rPr>
          <w:b/>
          <w:bCs/>
        </w:rPr>
      </w:pPr>
      <w:r w:rsidRPr="00B32553">
        <w:rPr>
          <w:b/>
          <w:bCs/>
        </w:rPr>
        <w:t xml:space="preserve">W razie pytań skontaktuj się </w:t>
      </w:r>
      <w:r>
        <w:rPr>
          <w:b/>
          <w:bCs/>
        </w:rPr>
        <w:t>z Organizatorem:</w:t>
      </w:r>
    </w:p>
    <w:p w14:paraId="30384D35" w14:textId="3FD5F22E" w:rsidR="00B32553" w:rsidRPr="00B32553" w:rsidRDefault="00B32553" w:rsidP="00E12798">
      <w:pPr>
        <w:spacing w:line="360" w:lineRule="auto"/>
        <w:rPr>
          <w:lang w:val="en-US"/>
        </w:rPr>
      </w:pPr>
      <w:r w:rsidRPr="00B32553">
        <w:rPr>
          <w:lang w:val="en-US"/>
        </w:rPr>
        <w:t xml:space="preserve">Natalia </w:t>
      </w:r>
      <w:proofErr w:type="spellStart"/>
      <w:r w:rsidRPr="00B32553">
        <w:rPr>
          <w:lang w:val="en-US"/>
        </w:rPr>
        <w:t>Daniszewska</w:t>
      </w:r>
      <w:proofErr w:type="spellEnd"/>
      <w:r>
        <w:rPr>
          <w:lang w:val="en-US"/>
        </w:rPr>
        <w:br/>
      </w:r>
      <w:proofErr w:type="spellStart"/>
      <w:r>
        <w:rPr>
          <w:lang w:val="en-US"/>
        </w:rPr>
        <w:t>Vicommi</w:t>
      </w:r>
      <w:proofErr w:type="spellEnd"/>
      <w:r>
        <w:rPr>
          <w:lang w:val="en-US"/>
        </w:rPr>
        <w:t xml:space="preserve"> Media </w:t>
      </w:r>
    </w:p>
    <w:p w14:paraId="361B3D4F" w14:textId="7EFFCA1F" w:rsidR="00B32553" w:rsidRPr="00B32553" w:rsidRDefault="00B32553" w:rsidP="00E12798">
      <w:pPr>
        <w:spacing w:line="360" w:lineRule="auto"/>
        <w:rPr>
          <w:lang w:val="en-US"/>
        </w:rPr>
      </w:pPr>
      <w:hyperlink r:id="rId10" w:history="1">
        <w:r w:rsidRPr="00B32553">
          <w:rPr>
            <w:rStyle w:val="Hipercze"/>
            <w:lang w:val="en-US"/>
          </w:rPr>
          <w:t>Natalia.daniszewska@vicommi.pl</w:t>
        </w:r>
      </w:hyperlink>
    </w:p>
    <w:p w14:paraId="03B93E8B" w14:textId="1643AFD9" w:rsidR="00B32553" w:rsidRDefault="00B32553" w:rsidP="00E12798">
      <w:pPr>
        <w:spacing w:line="360" w:lineRule="auto"/>
      </w:pPr>
      <w:r>
        <w:t>nr tel. 607 509 503</w:t>
      </w:r>
    </w:p>
    <w:p w14:paraId="23C504B0" w14:textId="4A330A47" w:rsidR="00B32553" w:rsidRDefault="00B32553" w:rsidP="00E12798">
      <w:pPr>
        <w:spacing w:line="360" w:lineRule="auto"/>
      </w:pPr>
      <w:hyperlink r:id="rId11" w:history="1">
        <w:r w:rsidRPr="00D42140">
          <w:rPr>
            <w:rStyle w:val="Hipercze"/>
          </w:rPr>
          <w:t>www.odchodzicbezbolu.pl</w:t>
        </w:r>
      </w:hyperlink>
      <w:r>
        <w:t xml:space="preserve"> </w:t>
      </w:r>
    </w:p>
    <w:sectPr w:rsidR="00B3255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6B441" w14:textId="77777777" w:rsidR="00B24F20" w:rsidRDefault="00B24F20" w:rsidP="00B32553">
      <w:r>
        <w:separator/>
      </w:r>
    </w:p>
  </w:endnote>
  <w:endnote w:type="continuationSeparator" w:id="0">
    <w:p w14:paraId="1ECE0156" w14:textId="77777777" w:rsidR="00B24F20" w:rsidRDefault="00B24F20" w:rsidP="00B3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78997" w14:textId="77777777" w:rsidR="00B24F20" w:rsidRDefault="00B24F20" w:rsidP="00B32553">
      <w:r>
        <w:separator/>
      </w:r>
    </w:p>
  </w:footnote>
  <w:footnote w:type="continuationSeparator" w:id="0">
    <w:p w14:paraId="18EC4670" w14:textId="77777777" w:rsidR="00B24F20" w:rsidRDefault="00B24F20" w:rsidP="00B32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A0B0C" w14:textId="69BEC31E" w:rsidR="00B32553" w:rsidRPr="00B32553" w:rsidRDefault="00B32553" w:rsidP="00B32553">
    <w:pPr>
      <w:pStyle w:val="Nagwek"/>
      <w:jc w:val="center"/>
    </w:pPr>
    <w:r>
      <w:rPr>
        <w:noProof/>
      </w:rPr>
      <w:drawing>
        <wp:inline distT="0" distB="0" distL="0" distR="0" wp14:anchorId="5650453E" wp14:editId="256C52B3">
          <wp:extent cx="1866900" cy="1546249"/>
          <wp:effectExtent l="0" t="0" r="0" b="3175"/>
          <wp:docPr id="1867415507" name="Obraz 1" descr="Obraz zawierający Czcionka, Grafika, logo, serc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415507" name="Obraz 1" descr="Obraz zawierający Czcionka, Grafika, logo, serc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114" cy="155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98"/>
    <w:rsid w:val="00147135"/>
    <w:rsid w:val="001D2763"/>
    <w:rsid w:val="00242F6D"/>
    <w:rsid w:val="004B6F6D"/>
    <w:rsid w:val="00B24F20"/>
    <w:rsid w:val="00B32553"/>
    <w:rsid w:val="00E12798"/>
    <w:rsid w:val="00E36A52"/>
    <w:rsid w:val="00F0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74051E"/>
  <w15:chartTrackingRefBased/>
  <w15:docId w15:val="{DB63C139-265D-FB4C-B2F8-995819CE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27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27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27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27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27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27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27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27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27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27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E127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27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279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279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279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279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279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279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127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2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7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127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127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1279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1279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1279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27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279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1279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1279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279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0623F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B325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2553"/>
  </w:style>
  <w:style w:type="paragraph" w:styleId="Stopka">
    <w:name w:val="footer"/>
    <w:basedOn w:val="Normalny"/>
    <w:link w:val="StopkaZnak"/>
    <w:uiPriority w:val="99"/>
    <w:unhideWhenUsed/>
    <w:rsid w:val="00B325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2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22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348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58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3423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503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727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892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648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55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28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097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14540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4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62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0578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dchodzicbezbolu.pl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odchodzicbezbolu.pl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Natalia.daniszewska@vicommi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dchodzicbezbolu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546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Piotrowska</dc:creator>
  <cp:keywords/>
  <dc:description/>
  <cp:lastModifiedBy>Katarzyna Piotrowska</cp:lastModifiedBy>
  <cp:revision>2</cp:revision>
  <dcterms:created xsi:type="dcterms:W3CDTF">2025-03-17T10:32:00Z</dcterms:created>
  <dcterms:modified xsi:type="dcterms:W3CDTF">2025-03-17T11:03:00Z</dcterms:modified>
</cp:coreProperties>
</file>