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8C" w:rsidRPr="007B148C" w:rsidRDefault="003D2BFE" w:rsidP="007B148C">
      <w:pPr>
        <w:suppressAutoHyphens/>
        <w:spacing w:after="0" w:line="264" w:lineRule="auto"/>
        <w:jc w:val="both"/>
        <w:rPr>
          <w:rFonts w:ascii="Times New Roman" w:hAnsi="Times New Roman" w:cs="Times New Roman"/>
          <w:b/>
          <w:sz w:val="20"/>
          <w:szCs w:val="20"/>
        </w:rPr>
      </w:pPr>
      <w:r>
        <w:rPr>
          <w:rFonts w:ascii="Times New Roman" w:hAnsi="Times New Roman" w:cs="Times New Roman"/>
          <w:b/>
          <w:sz w:val="20"/>
          <w:szCs w:val="20"/>
        </w:rPr>
        <w:t>Wyciąg z przepisów</w:t>
      </w:r>
      <w:bookmarkStart w:id="0" w:name="_GoBack"/>
      <w:bookmarkEnd w:id="0"/>
      <w:r w:rsidR="007B148C" w:rsidRPr="007B148C">
        <w:rPr>
          <w:rFonts w:ascii="Times New Roman" w:hAnsi="Times New Roman" w:cs="Times New Roman"/>
          <w:b/>
          <w:sz w:val="20"/>
          <w:szCs w:val="20"/>
        </w:rPr>
        <w:t xml:space="preserve"> ustawy o zapobieganiu oraz zwalczaniu zakażeń i chorób zakaźnych u ludzi z dnia 5 grudnia 2008 r. (Dz.U. z 2020 r. poz. 1845)</w:t>
      </w:r>
    </w:p>
    <w:p w:rsid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b/>
          <w:bCs/>
          <w:color w:val="000000"/>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Art. 46 [Stan zagrożenia epidemicznego; stan epidemii]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1. Stan zagrożenia epidemicznego lub stan epidemii na obszarze województwa lub jego części ogłasza i odwołuje wojewoda, w drodze rozporządzenia, na wniosek państwowego wojewódzkiego inspektora sanitarnego.</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2. Jeżeli zagrożenie epidemiczne lub epidemia występuje na obszarze więcej niż jednego województwa, stan zagrożenia epidemicznego lub stan epidemii ogłasza i odwołuje, w drodze rozporządzenia, minister właściwy do spraw zdrowia w porozumieniu z ministrem właściwym do spraw administracji publicznej, na wniosek Głównego Inspektora Sanitarnego.</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3. Ogłaszając stan zagrożenia epidemicznego lub stan epidemii, minister właściwy do spraw zdrowia lub wojewoda mogą nałożyć obowiązek szczepień ochronnych na inne osoby niż określone na podstawie art. 17 ust. 9 </w:t>
      </w:r>
      <w:r w:rsidRPr="007B148C">
        <w:rPr>
          <w:rFonts w:ascii="Times New Roman" w:eastAsiaTheme="minorEastAsia" w:hAnsi="Times New Roman" w:cs="Times New Roman"/>
          <w:i/>
          <w:iCs/>
          <w:color w:val="000000"/>
          <w:sz w:val="20"/>
          <w:szCs w:val="20"/>
          <w:lang w:eastAsia="pl-PL"/>
        </w:rPr>
        <w:t>pkt 2</w:t>
      </w:r>
      <w:r w:rsidRPr="007B148C">
        <w:rPr>
          <w:rFonts w:ascii="Times New Roman" w:eastAsiaTheme="minorEastAsia" w:hAnsi="Times New Roman" w:cs="Times New Roman"/>
          <w:color w:val="000000"/>
          <w:sz w:val="20"/>
          <w:szCs w:val="20"/>
          <w:lang w:eastAsia="pl-PL"/>
        </w:rPr>
        <w:t xml:space="preserve"> oraz przeciw innym zakażeniom i chorobom zakaźnym, o których mowa w art. 3 ust. 1.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4. W rozporządzeniach, o których mowa w ust. 1 i 2, można ustanowić:</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1) </w:t>
      </w:r>
      <w:r w:rsidRPr="007B148C">
        <w:rPr>
          <w:rFonts w:ascii="Times New Roman" w:eastAsiaTheme="minorEastAsia" w:hAnsi="Times New Roman" w:cs="Times New Roman"/>
          <w:color w:val="000000"/>
          <w:sz w:val="20"/>
          <w:szCs w:val="20"/>
          <w:lang w:eastAsia="pl-PL"/>
        </w:rPr>
        <w:t xml:space="preserve"> czasowe ograniczenie określonego sposobu przemieszczania się,</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2) </w:t>
      </w:r>
      <w:r w:rsidRPr="007B148C">
        <w:rPr>
          <w:rFonts w:ascii="Times New Roman" w:eastAsiaTheme="minorEastAsia" w:hAnsi="Times New Roman" w:cs="Times New Roman"/>
          <w:color w:val="000000"/>
          <w:sz w:val="20"/>
          <w:szCs w:val="20"/>
          <w:lang w:eastAsia="pl-PL"/>
        </w:rPr>
        <w:t xml:space="preserve"> czasowe ograniczenie lub zakaz obrotu i używania określonych przedmiotów lub produktów spożywczych,</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3) </w:t>
      </w:r>
      <w:r w:rsidRPr="007B148C">
        <w:rPr>
          <w:rFonts w:ascii="Times New Roman" w:eastAsiaTheme="minorEastAsia" w:hAnsi="Times New Roman" w:cs="Times New Roman"/>
          <w:color w:val="000000"/>
          <w:sz w:val="20"/>
          <w:szCs w:val="20"/>
          <w:lang w:eastAsia="pl-PL"/>
        </w:rPr>
        <w:t xml:space="preserve"> czasowe ograniczenie funkcjonowania określonych instytucji lub zakładów pracy,</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4) </w:t>
      </w:r>
      <w:r w:rsidRPr="007B148C">
        <w:rPr>
          <w:rFonts w:ascii="Times New Roman" w:eastAsiaTheme="minorEastAsia" w:hAnsi="Times New Roman" w:cs="Times New Roman"/>
          <w:color w:val="000000"/>
          <w:sz w:val="20"/>
          <w:szCs w:val="20"/>
          <w:lang w:eastAsia="pl-PL"/>
        </w:rPr>
        <w:t xml:space="preserve"> zakaz organizowania widowisk i innych zgromadzeń ludności,</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5) </w:t>
      </w:r>
      <w:r w:rsidRPr="007B148C">
        <w:rPr>
          <w:rFonts w:ascii="Times New Roman" w:eastAsiaTheme="minorEastAsia" w:hAnsi="Times New Roman" w:cs="Times New Roman"/>
          <w:color w:val="000000"/>
          <w:sz w:val="20"/>
          <w:szCs w:val="20"/>
          <w:lang w:eastAsia="pl-PL"/>
        </w:rPr>
        <w:t xml:space="preserve"> obowiązek wykonania określonych zabiegów sanitarnych, jeżeli wykonanie ich wiąże się z funkcjonowaniem określonych obiektów produkcyjnych, usługowych, handlowych lub innych obiektów,</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6) </w:t>
      </w:r>
      <w:r w:rsidRPr="007B148C">
        <w:rPr>
          <w:rFonts w:ascii="Times New Roman" w:eastAsiaTheme="minorEastAsia" w:hAnsi="Times New Roman" w:cs="Times New Roman"/>
          <w:color w:val="000000"/>
          <w:sz w:val="20"/>
          <w:szCs w:val="20"/>
          <w:lang w:eastAsia="pl-PL"/>
        </w:rPr>
        <w:t xml:space="preserve"> nakaz udostępnienia nieruchomości, lokali, terenów i dostarczenia środków transportu do działań przeciwepidemicznych przewidzianych planami przeciwepidemicznymi,</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7) </w:t>
      </w:r>
      <w:r w:rsidRPr="007B148C">
        <w:rPr>
          <w:rFonts w:ascii="Times New Roman" w:eastAsiaTheme="minorEastAsia" w:hAnsi="Times New Roman" w:cs="Times New Roman"/>
          <w:color w:val="000000"/>
          <w:sz w:val="20"/>
          <w:szCs w:val="20"/>
          <w:lang w:eastAsia="pl-PL"/>
        </w:rPr>
        <w:t xml:space="preserve"> obowiązek przeprowadzenia szczepień ochronnych, o których mowa w ust. 3, oraz grupy osób podlegające tym szczepieniom, rodzaj przeprowadzanych szczepień ochronnych</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uwzględniając drogi szerzenia się zakażeń i chorób zakaźnych oraz sytuację epidemiczną na obszarze, na którym ogłoszono stan zagrożenia epidemicznego lub stan epidemii.</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5. Rozporządzenia, o których mowa w ust. 1 i 2, są:</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1) </w:t>
      </w:r>
      <w:r w:rsidRPr="007B148C">
        <w:rPr>
          <w:rFonts w:ascii="Times New Roman" w:eastAsiaTheme="minorEastAsia" w:hAnsi="Times New Roman" w:cs="Times New Roman"/>
          <w:color w:val="000000"/>
          <w:sz w:val="20"/>
          <w:szCs w:val="20"/>
          <w:lang w:eastAsia="pl-PL"/>
        </w:rPr>
        <w:t xml:space="preserve"> niezwłocznie ogłaszane w odpowiednim dzienniku urzędowym, zgodnie z przepisami o ogłaszaniu aktów normatywnych;</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2) </w:t>
      </w:r>
      <w:r w:rsidRPr="007B148C">
        <w:rPr>
          <w:rFonts w:ascii="Times New Roman" w:eastAsiaTheme="minorEastAsia" w:hAnsi="Times New Roman" w:cs="Times New Roman"/>
          <w:color w:val="000000"/>
          <w:sz w:val="20"/>
          <w:szCs w:val="20"/>
          <w:lang w:eastAsia="pl-PL"/>
        </w:rPr>
        <w:t xml:space="preserve"> wchodzą w życie z dniem ogłoszenia.</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6. Wojewoda ma obowiązek poinformowania obywateli o obowiązkach wynikających z przepisów, o których mowa w ust. 1-4, w sposób zwyczajowo przyjęty na danym terenie.</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Art. 46a [Delegacja ustawowa, wystąpienie stanu epidemii lub stanu zagrożenia epidemicznego] </w:t>
      </w:r>
      <w:r w:rsidRPr="007B148C">
        <w:rPr>
          <w:rFonts w:ascii="Times New Roman" w:eastAsiaTheme="minorEastAsia" w:hAnsi="Times New Roman" w:cs="Times New Roman"/>
          <w:color w:val="000000"/>
          <w:sz w:val="20"/>
          <w:szCs w:val="20"/>
          <w:lang w:eastAsia="pl-PL"/>
        </w:rPr>
        <w:t xml:space="preserve"> W przypadku wystąpienia stanu epidemii lub stanu zagrożenia epidemicznego o charakterze i w rozmiarach przekraczających możliwości działania właściwych organów administracji rządowej i organów jednostek samorządu terytorialnego, Rada Ministrów może określić, w drodze rozporządzenia, na podstawie danych </w:t>
      </w:r>
      <w:r w:rsidRPr="007B148C">
        <w:rPr>
          <w:rFonts w:ascii="Times New Roman" w:eastAsiaTheme="minorEastAsia" w:hAnsi="Times New Roman" w:cs="Times New Roman"/>
          <w:color w:val="000000"/>
          <w:sz w:val="20"/>
          <w:szCs w:val="20"/>
          <w:lang w:eastAsia="pl-PL"/>
        </w:rPr>
        <w:lastRenderedPageBreak/>
        <w:t xml:space="preserve">przekazanych przez ministra właściwego do spraw zdrowia, ministra właściwego do spraw wewnętrznych, ministra właściwego do spraw administracji publicznej, Głównego Inspektora Sanitarnego oraz wojewodów: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1) </w:t>
      </w:r>
      <w:r w:rsidRPr="007B148C">
        <w:rPr>
          <w:rFonts w:ascii="Times New Roman" w:eastAsiaTheme="minorEastAsia" w:hAnsi="Times New Roman" w:cs="Times New Roman"/>
          <w:color w:val="000000"/>
          <w:sz w:val="20"/>
          <w:szCs w:val="20"/>
          <w:lang w:eastAsia="pl-PL"/>
        </w:rPr>
        <w:t xml:space="preserve"> zagrożony obszar wraz ze wskazaniem rodzaju strefy, na którym wystąpił stan epidemii lub stan zagrożenia epidemicznego,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2) </w:t>
      </w:r>
      <w:r w:rsidRPr="007B148C">
        <w:rPr>
          <w:rFonts w:ascii="Times New Roman" w:eastAsiaTheme="minorEastAsia" w:hAnsi="Times New Roman" w:cs="Times New Roman"/>
          <w:color w:val="000000"/>
          <w:sz w:val="20"/>
          <w:szCs w:val="20"/>
          <w:lang w:eastAsia="pl-PL"/>
        </w:rPr>
        <w:t xml:space="preserve"> rodzaj stosowanych rozwiązań - w zakresie określonym w art. 46b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 mając na względzie zakres stosowanych rozwiązań oraz uwzględniając bieżące możliwości budżetu państwa oraz budżetów jednostek samorządu terytorialnego.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Art. 46b [Zakres ograniczeń, nakazy] </w:t>
      </w:r>
      <w:r w:rsidRPr="007B148C">
        <w:rPr>
          <w:rFonts w:ascii="Times New Roman" w:eastAsiaTheme="minorEastAsia" w:hAnsi="Times New Roman" w:cs="Times New Roman"/>
          <w:color w:val="000000"/>
          <w:sz w:val="20"/>
          <w:szCs w:val="20"/>
          <w:lang w:eastAsia="pl-PL"/>
        </w:rPr>
        <w:t xml:space="preserve"> W rozporządzeniu, o którym mowa w art. 46a, można ustanowić: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1) </w:t>
      </w:r>
      <w:r w:rsidRPr="007B148C">
        <w:rPr>
          <w:rFonts w:ascii="Times New Roman" w:eastAsiaTheme="minorEastAsia" w:hAnsi="Times New Roman" w:cs="Times New Roman"/>
          <w:color w:val="000000"/>
          <w:sz w:val="20"/>
          <w:szCs w:val="20"/>
          <w:lang w:eastAsia="pl-PL"/>
        </w:rPr>
        <w:t xml:space="preserve"> ograniczenia, obowiązki i nakazy, o których mowa w art. 46 ust. 4;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2) </w:t>
      </w:r>
      <w:r w:rsidRPr="007B148C">
        <w:rPr>
          <w:rFonts w:ascii="Times New Roman" w:eastAsiaTheme="minorEastAsia" w:hAnsi="Times New Roman" w:cs="Times New Roman"/>
          <w:color w:val="000000"/>
          <w:sz w:val="20"/>
          <w:szCs w:val="20"/>
          <w:lang w:eastAsia="pl-PL"/>
        </w:rPr>
        <w:t xml:space="preserve"> czasowe ograniczenie określonych zakresów działalności przedsiębiorców;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3) </w:t>
      </w:r>
      <w:r w:rsidRPr="007B148C">
        <w:rPr>
          <w:rFonts w:ascii="Times New Roman" w:eastAsiaTheme="minorEastAsia" w:hAnsi="Times New Roman" w:cs="Times New Roman"/>
          <w:color w:val="000000"/>
          <w:sz w:val="20"/>
          <w:szCs w:val="20"/>
          <w:lang w:eastAsia="pl-PL"/>
        </w:rPr>
        <w:t xml:space="preserve"> czasową reglamentację zaopatrzenia w określonego rodzaju artykuły;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4) </w:t>
      </w:r>
      <w:r w:rsidRPr="007B148C">
        <w:rPr>
          <w:rFonts w:ascii="Times New Roman" w:eastAsiaTheme="minorEastAsia" w:hAnsi="Times New Roman" w:cs="Times New Roman"/>
          <w:color w:val="000000"/>
          <w:sz w:val="20"/>
          <w:szCs w:val="20"/>
          <w:vertAlign w:val="superscript"/>
          <w:lang w:eastAsia="pl-PL"/>
        </w:rPr>
        <w:t>14)</w:t>
      </w:r>
      <w:r w:rsidRPr="007B148C">
        <w:rPr>
          <w:rFonts w:ascii="Times New Roman" w:eastAsiaTheme="minorEastAsia" w:hAnsi="Times New Roman" w:cs="Times New Roman"/>
          <w:color w:val="000000"/>
          <w:sz w:val="20"/>
          <w:szCs w:val="20"/>
          <w:vertAlign w:val="superscript"/>
          <w:lang w:eastAsia="pl-PL"/>
        </w:rPr>
        <w:endnoteReference w:customMarkFollows="1" w:id="1"/>
        <w:t xml:space="preserve"> </w:t>
      </w:r>
      <w:r w:rsidRPr="007B148C">
        <w:rPr>
          <w:rFonts w:ascii="Times New Roman" w:eastAsiaTheme="minorEastAsia" w:hAnsi="Times New Roman" w:cs="Times New Roman"/>
          <w:color w:val="000000"/>
          <w:sz w:val="20"/>
          <w:szCs w:val="20"/>
          <w:lang w:eastAsia="pl-PL"/>
        </w:rPr>
        <w:t xml:space="preserve"> obowiązek poddania się badaniom lekarskim przez osoby chore i podejrzane o zachorowanie;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4a) </w:t>
      </w:r>
      <w:r w:rsidRPr="007B148C">
        <w:rPr>
          <w:rFonts w:ascii="Times New Roman" w:eastAsiaTheme="minorEastAsia" w:hAnsi="Times New Roman" w:cs="Times New Roman"/>
          <w:color w:val="000000"/>
          <w:sz w:val="20"/>
          <w:szCs w:val="20"/>
          <w:vertAlign w:val="superscript"/>
          <w:lang w:eastAsia="pl-PL"/>
        </w:rPr>
        <w:t>15)</w:t>
      </w:r>
      <w:r w:rsidRPr="007B148C">
        <w:rPr>
          <w:rFonts w:ascii="Times New Roman" w:eastAsiaTheme="minorEastAsia" w:hAnsi="Times New Roman" w:cs="Times New Roman"/>
          <w:color w:val="000000"/>
          <w:sz w:val="20"/>
          <w:szCs w:val="20"/>
          <w:vertAlign w:val="superscript"/>
          <w:lang w:eastAsia="pl-PL"/>
        </w:rPr>
        <w:endnoteReference w:customMarkFollows="1" w:id="2"/>
        <w:t xml:space="preserve"> </w:t>
      </w:r>
      <w:r w:rsidRPr="007B148C">
        <w:rPr>
          <w:rFonts w:ascii="Times New Roman" w:eastAsiaTheme="minorEastAsia" w:hAnsi="Times New Roman" w:cs="Times New Roman"/>
          <w:color w:val="000000"/>
          <w:sz w:val="20"/>
          <w:szCs w:val="20"/>
          <w:lang w:eastAsia="pl-PL"/>
        </w:rPr>
        <w:t xml:space="preserve"> obowiązek stosowania określonych środków profilaktycznych i zabiegów;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5) </w:t>
      </w:r>
      <w:r w:rsidRPr="007B148C">
        <w:rPr>
          <w:rFonts w:ascii="Times New Roman" w:eastAsiaTheme="minorEastAsia" w:hAnsi="Times New Roman" w:cs="Times New Roman"/>
          <w:color w:val="000000"/>
          <w:sz w:val="20"/>
          <w:szCs w:val="20"/>
          <w:lang w:eastAsia="pl-PL"/>
        </w:rPr>
        <w:t xml:space="preserve"> obowiązek poddania się kwarantannie;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6) </w:t>
      </w:r>
      <w:r w:rsidRPr="007B148C">
        <w:rPr>
          <w:rFonts w:ascii="Times New Roman" w:eastAsiaTheme="minorEastAsia" w:hAnsi="Times New Roman" w:cs="Times New Roman"/>
          <w:color w:val="000000"/>
          <w:sz w:val="20"/>
          <w:szCs w:val="20"/>
          <w:lang w:eastAsia="pl-PL"/>
        </w:rPr>
        <w:t xml:space="preserve"> miejsce kwarantanny;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7) </w:t>
      </w:r>
      <w:r w:rsidRPr="007B148C">
        <w:rPr>
          <w:rFonts w:ascii="Times New Roman" w:eastAsiaTheme="minorEastAsia" w:hAnsi="Times New Roman" w:cs="Times New Roman"/>
          <w:i/>
          <w:iCs/>
          <w:color w:val="000000"/>
          <w:sz w:val="20"/>
          <w:szCs w:val="20"/>
          <w:lang w:eastAsia="pl-PL"/>
        </w:rPr>
        <w:t>(uchylony)</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8) </w:t>
      </w:r>
      <w:r w:rsidRPr="007B148C">
        <w:rPr>
          <w:rFonts w:ascii="Times New Roman" w:eastAsiaTheme="minorEastAsia" w:hAnsi="Times New Roman" w:cs="Times New Roman"/>
          <w:color w:val="000000"/>
          <w:sz w:val="20"/>
          <w:szCs w:val="20"/>
          <w:lang w:eastAsia="pl-PL"/>
        </w:rPr>
        <w:t xml:space="preserve"> czasowe ograniczenie korzystania z lokali lub terenów oraz obowiązek ich zabezpieczenia;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9) </w:t>
      </w:r>
      <w:r w:rsidRPr="007B148C">
        <w:rPr>
          <w:rFonts w:ascii="Times New Roman" w:eastAsiaTheme="minorEastAsia" w:hAnsi="Times New Roman" w:cs="Times New Roman"/>
          <w:color w:val="000000"/>
          <w:sz w:val="20"/>
          <w:szCs w:val="20"/>
          <w:lang w:eastAsia="pl-PL"/>
        </w:rPr>
        <w:t xml:space="preserve"> nakaz ewakuacji w ustalonym czasie z określonych miejsc, terenów i obiektów;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10) </w:t>
      </w:r>
      <w:r w:rsidRPr="007B148C">
        <w:rPr>
          <w:rFonts w:ascii="Times New Roman" w:eastAsiaTheme="minorEastAsia" w:hAnsi="Times New Roman" w:cs="Times New Roman"/>
          <w:color w:val="000000"/>
          <w:sz w:val="20"/>
          <w:szCs w:val="20"/>
          <w:lang w:eastAsia="pl-PL"/>
        </w:rPr>
        <w:t xml:space="preserve"> nakaz lub zakaz przebywania w określonych miejscach i obiektach oraz na określonych obszarach;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11) </w:t>
      </w:r>
      <w:r w:rsidRPr="007B148C">
        <w:rPr>
          <w:rFonts w:ascii="Times New Roman" w:eastAsiaTheme="minorEastAsia" w:hAnsi="Times New Roman" w:cs="Times New Roman"/>
          <w:color w:val="000000"/>
          <w:sz w:val="20"/>
          <w:szCs w:val="20"/>
          <w:lang w:eastAsia="pl-PL"/>
        </w:rPr>
        <w:t xml:space="preserve"> zakaz opuszczania strefy zero przez osoby chore i podejrzane o zachorowanie;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12) </w:t>
      </w:r>
      <w:r w:rsidRPr="007B148C">
        <w:rPr>
          <w:rFonts w:ascii="Times New Roman" w:eastAsiaTheme="minorEastAsia" w:hAnsi="Times New Roman" w:cs="Times New Roman"/>
          <w:color w:val="000000"/>
          <w:sz w:val="20"/>
          <w:szCs w:val="20"/>
          <w:lang w:eastAsia="pl-PL"/>
        </w:rPr>
        <w:t xml:space="preserve"> nakaz określonego sposobu przemieszczania się;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13) </w:t>
      </w:r>
      <w:r w:rsidRPr="007B148C">
        <w:rPr>
          <w:rFonts w:ascii="Times New Roman" w:eastAsiaTheme="minorEastAsia" w:hAnsi="Times New Roman" w:cs="Times New Roman"/>
          <w:color w:val="000000"/>
          <w:sz w:val="20"/>
          <w:szCs w:val="20"/>
          <w:vertAlign w:val="superscript"/>
          <w:lang w:eastAsia="pl-PL"/>
        </w:rPr>
        <w:t>16)</w:t>
      </w:r>
      <w:r w:rsidRPr="007B148C">
        <w:rPr>
          <w:rFonts w:ascii="Times New Roman" w:eastAsiaTheme="minorEastAsia" w:hAnsi="Times New Roman" w:cs="Times New Roman"/>
          <w:color w:val="000000"/>
          <w:sz w:val="20"/>
          <w:szCs w:val="20"/>
          <w:vertAlign w:val="superscript"/>
          <w:lang w:eastAsia="pl-PL"/>
        </w:rPr>
        <w:endnoteReference w:customMarkFollows="1" w:id="3"/>
        <w:t xml:space="preserve"> </w:t>
      </w:r>
      <w:r w:rsidRPr="007B148C">
        <w:rPr>
          <w:rFonts w:ascii="Times New Roman" w:eastAsiaTheme="minorEastAsia" w:hAnsi="Times New Roman" w:cs="Times New Roman"/>
          <w:color w:val="000000"/>
          <w:sz w:val="20"/>
          <w:szCs w:val="20"/>
          <w:lang w:eastAsia="pl-PL"/>
        </w:rPr>
        <w:t xml:space="preserve"> nakaz zakrywania ust i nosa, w określonych okolicznościach, miejscach i obiektach oraz na określonych obszarach, wraz ze sposobem realizacji tego nakazu.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Art. 46ba [Upoważnienie ustawowe] </w:t>
      </w:r>
      <w:r w:rsidRPr="007B148C">
        <w:rPr>
          <w:rFonts w:ascii="Times New Roman" w:eastAsiaTheme="minorEastAsia" w:hAnsi="Times New Roman" w:cs="Times New Roman"/>
          <w:color w:val="000000"/>
          <w:sz w:val="20"/>
          <w:szCs w:val="20"/>
          <w:lang w:eastAsia="pl-PL"/>
        </w:rPr>
        <w:t xml:space="preserve">W przypadku ogłoszenia stanu zagrożenia epidemicznego lub stanu epidemii, minister właściwy do spraw zdrowia może określić, w drodze rozporządzenia, uproszczone rodzaje i zakres dokumentacji medycznej, uproszczony sposób jej przetwarzania oraz skrócony okres przechowywania, obowiązujące od dnia ogłoszenia stanu zagrożenia epidemicznego lub stanu epidemii, uwzględniając konieczność szybkiego i skutecznego podejmowania działań zapobiegających szerzeniu się epidemii oraz ochrony danych i informacji dotyczących stanu zdrowia pacjenta.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Art. 46bb [Odmowa sprzedaży] </w:t>
      </w:r>
      <w:r w:rsidRPr="007B148C">
        <w:rPr>
          <w:rFonts w:ascii="Times New Roman" w:eastAsiaTheme="minorEastAsia" w:hAnsi="Times New Roman" w:cs="Times New Roman"/>
          <w:color w:val="000000"/>
          <w:sz w:val="20"/>
          <w:szCs w:val="20"/>
          <w:vertAlign w:val="superscript"/>
          <w:lang w:eastAsia="pl-PL"/>
        </w:rPr>
        <w:t>17)</w:t>
      </w:r>
      <w:r w:rsidRPr="007B148C">
        <w:rPr>
          <w:rFonts w:ascii="Times New Roman" w:eastAsiaTheme="minorEastAsia" w:hAnsi="Times New Roman" w:cs="Times New Roman"/>
          <w:color w:val="000000"/>
          <w:sz w:val="20"/>
          <w:szCs w:val="20"/>
          <w:vertAlign w:val="superscript"/>
          <w:lang w:eastAsia="pl-PL"/>
        </w:rPr>
        <w:endnoteReference w:customMarkFollows="1" w:id="4"/>
        <w:t xml:space="preserve"> </w:t>
      </w:r>
      <w:r w:rsidRPr="007B148C">
        <w:rPr>
          <w:rFonts w:ascii="Times New Roman" w:eastAsiaTheme="minorEastAsia" w:hAnsi="Times New Roman" w:cs="Times New Roman"/>
          <w:color w:val="000000"/>
          <w:sz w:val="20"/>
          <w:szCs w:val="20"/>
          <w:lang w:eastAsia="pl-PL"/>
        </w:rPr>
        <w:t xml:space="preserve">Nieprzestrzeganie obowiązku, o którym mowa w art. 46b pkt 13, stanowi uzasadnioną przyczynę odmowy sprzedaży, o której mowa w art. 135 ustawy z dnia 20 maja 1971 r. - Kodeks wykroczeń (Dz.U. z 2019 r. poz. 821, z </w:t>
      </w:r>
      <w:proofErr w:type="spellStart"/>
      <w:r w:rsidRPr="007B148C">
        <w:rPr>
          <w:rFonts w:ascii="Times New Roman" w:eastAsiaTheme="minorEastAsia" w:hAnsi="Times New Roman" w:cs="Times New Roman"/>
          <w:color w:val="000000"/>
          <w:sz w:val="20"/>
          <w:szCs w:val="20"/>
          <w:lang w:eastAsia="pl-PL"/>
        </w:rPr>
        <w:t>późn</w:t>
      </w:r>
      <w:proofErr w:type="spellEnd"/>
      <w:r w:rsidRPr="007B148C">
        <w:rPr>
          <w:rFonts w:ascii="Times New Roman" w:eastAsiaTheme="minorEastAsia" w:hAnsi="Times New Roman" w:cs="Times New Roman"/>
          <w:color w:val="000000"/>
          <w:sz w:val="20"/>
          <w:szCs w:val="20"/>
          <w:lang w:eastAsia="pl-PL"/>
        </w:rPr>
        <w:t xml:space="preserve">. zm. </w:t>
      </w:r>
      <w:r w:rsidRPr="007B148C">
        <w:rPr>
          <w:rFonts w:ascii="Times New Roman" w:eastAsiaTheme="minorEastAsia" w:hAnsi="Times New Roman" w:cs="Times New Roman"/>
          <w:color w:val="000000"/>
          <w:sz w:val="20"/>
          <w:szCs w:val="20"/>
          <w:vertAlign w:val="superscript"/>
          <w:lang w:eastAsia="pl-PL"/>
        </w:rPr>
        <w:t>18)</w:t>
      </w:r>
      <w:r w:rsidRPr="007B148C">
        <w:rPr>
          <w:rFonts w:ascii="Times New Roman" w:eastAsiaTheme="minorEastAsia" w:hAnsi="Times New Roman" w:cs="Times New Roman"/>
          <w:color w:val="000000"/>
          <w:sz w:val="20"/>
          <w:szCs w:val="20"/>
          <w:vertAlign w:val="superscript"/>
          <w:lang w:eastAsia="pl-PL"/>
        </w:rPr>
        <w:endnoteReference w:customMarkFollows="1" w:id="5"/>
        <w:t xml:space="preserve"> </w:t>
      </w:r>
      <w:r w:rsidRPr="007B148C">
        <w:rPr>
          <w:rFonts w:ascii="Times New Roman" w:eastAsiaTheme="minorEastAsia" w:hAnsi="Times New Roman" w:cs="Times New Roman"/>
          <w:color w:val="000000"/>
          <w:sz w:val="20"/>
          <w:szCs w:val="20"/>
          <w:lang w:eastAsia="pl-PL"/>
        </w:rPr>
        <w:t xml:space="preserve"> ).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Art. 46c [Wyłączenie stosowania przepisów o zamówieniach publicznych] </w:t>
      </w:r>
      <w:r w:rsidRPr="007B148C">
        <w:rPr>
          <w:rFonts w:ascii="Times New Roman" w:eastAsiaTheme="minorEastAsia" w:hAnsi="Times New Roman" w:cs="Times New Roman"/>
          <w:color w:val="000000"/>
          <w:sz w:val="20"/>
          <w:szCs w:val="20"/>
          <w:vertAlign w:val="superscript"/>
          <w:lang w:eastAsia="pl-PL"/>
        </w:rPr>
        <w:t>19)</w:t>
      </w:r>
      <w:r w:rsidRPr="007B148C">
        <w:rPr>
          <w:rFonts w:ascii="Times New Roman" w:eastAsiaTheme="minorEastAsia" w:hAnsi="Times New Roman" w:cs="Times New Roman"/>
          <w:color w:val="000000"/>
          <w:sz w:val="20"/>
          <w:szCs w:val="20"/>
          <w:vertAlign w:val="superscript"/>
          <w:lang w:eastAsia="pl-PL"/>
        </w:rPr>
        <w:endnoteReference w:customMarkFollows="1" w:id="6"/>
        <w:t xml:space="preserve">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lastRenderedPageBreak/>
        <w:t xml:space="preserve">1. Do zamówień na usługi, dostawy lub roboty budowlane udzielanych w związku z zapobieganiem lub zwalczaniem epidemii na obszarze, na którym ogłoszono stan zagrożenia epidemicznego lub stan epidemii, nie stosuje się przepisów o zamówieniach publicznych.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2. W przypadku, o którym mowa w ust. 1, nie stosuje się: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1) </w:t>
      </w:r>
      <w:r w:rsidRPr="007B148C">
        <w:rPr>
          <w:rFonts w:ascii="Times New Roman" w:eastAsiaTheme="minorEastAsia" w:hAnsi="Times New Roman" w:cs="Times New Roman"/>
          <w:color w:val="000000"/>
          <w:sz w:val="20"/>
          <w:szCs w:val="20"/>
          <w:lang w:eastAsia="pl-PL"/>
        </w:rPr>
        <w:t xml:space="preserve"> warunku uzyskania opinii o celowości inwestycji, o której mowa w art. 95d ust. 1 ustawy z dnia 27 sierpnia 2004 r. o świadczeniach opieki zdrowotnej finansowanych ze środków publicznych, jeżeli budowa, przebudowa lub remont są inwestycją, o której mowa w art. 95d ust. 1 tej ustawy;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2) </w:t>
      </w:r>
      <w:r w:rsidRPr="007B148C">
        <w:rPr>
          <w:rFonts w:ascii="Times New Roman" w:eastAsiaTheme="minorEastAsia" w:hAnsi="Times New Roman" w:cs="Times New Roman"/>
          <w:color w:val="000000"/>
          <w:sz w:val="20"/>
          <w:szCs w:val="20"/>
          <w:lang w:eastAsia="pl-PL"/>
        </w:rPr>
        <w:t xml:space="preserve"> przepisów § 6 ust. 1 pkt 1 lit. b, c oraz f, pkt 2 i 3 rozporządzenia wydanego na podstawie art. 134 ustawy z dnia 27 sierpnia 2009 r. o finansach publicznych (Dz.U. z 2019 r. poz. 869, z </w:t>
      </w:r>
      <w:proofErr w:type="spellStart"/>
      <w:r w:rsidRPr="007B148C">
        <w:rPr>
          <w:rFonts w:ascii="Times New Roman" w:eastAsiaTheme="minorEastAsia" w:hAnsi="Times New Roman" w:cs="Times New Roman"/>
          <w:color w:val="000000"/>
          <w:sz w:val="20"/>
          <w:szCs w:val="20"/>
          <w:lang w:eastAsia="pl-PL"/>
        </w:rPr>
        <w:t>późn</w:t>
      </w:r>
      <w:proofErr w:type="spellEnd"/>
      <w:r w:rsidRPr="007B148C">
        <w:rPr>
          <w:rFonts w:ascii="Times New Roman" w:eastAsiaTheme="minorEastAsia" w:hAnsi="Times New Roman" w:cs="Times New Roman"/>
          <w:color w:val="000000"/>
          <w:sz w:val="20"/>
          <w:szCs w:val="20"/>
          <w:lang w:eastAsia="pl-PL"/>
        </w:rPr>
        <w:t xml:space="preserve">. zm. </w:t>
      </w:r>
      <w:r w:rsidRPr="007B148C">
        <w:rPr>
          <w:rFonts w:ascii="Times New Roman" w:eastAsiaTheme="minorEastAsia" w:hAnsi="Times New Roman" w:cs="Times New Roman"/>
          <w:color w:val="000000"/>
          <w:sz w:val="20"/>
          <w:szCs w:val="20"/>
          <w:vertAlign w:val="superscript"/>
          <w:lang w:eastAsia="pl-PL"/>
        </w:rPr>
        <w:t>20)</w:t>
      </w:r>
      <w:r w:rsidRPr="007B148C">
        <w:rPr>
          <w:rFonts w:ascii="Times New Roman" w:eastAsiaTheme="minorEastAsia" w:hAnsi="Times New Roman" w:cs="Times New Roman"/>
          <w:color w:val="000000"/>
          <w:sz w:val="20"/>
          <w:szCs w:val="20"/>
          <w:vertAlign w:val="superscript"/>
          <w:lang w:eastAsia="pl-PL"/>
        </w:rPr>
        <w:endnoteReference w:customMarkFollows="1" w:id="7"/>
        <w:t xml:space="preserve"> </w:t>
      </w:r>
      <w:r w:rsidRPr="007B148C">
        <w:rPr>
          <w:rFonts w:ascii="Times New Roman" w:eastAsiaTheme="minorEastAsia" w:hAnsi="Times New Roman" w:cs="Times New Roman"/>
          <w:color w:val="000000"/>
          <w:sz w:val="20"/>
          <w:szCs w:val="20"/>
          <w:lang w:eastAsia="pl-PL"/>
        </w:rPr>
        <w:t xml:space="preserve"> ).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3. W okresie ogłoszenia stanu zagrożenia epidemicznego albo stanu epidemii do projektowania, budowy, przebudowy, remontu, utrzymania i rozbiórki obiektów budowlanych, w tym zmiany sposobu użytkowania, przez podmioty wykonujące działalność leczniczą albo inne podmioty w związku z realizacją zadań objętych obowiązkiem albo poleceniem wydanym na podstawie art. 10d albo art. 11h ustawy z dnia 2 marca 2020 r. o szczególnych rozwiązaniach związanych z zapobieganiem, przeciwdziałaniem i zwalczaniem COVID-19, innych chorób zakaźnych oraz wywołanych nimi sytuacji kryzysowych (Dz.U. poz. 1842 i 2112), w związku z przeciwdziałaniem epidemii, nie stosuje się przepisów ustawy z dnia 7 lipca 1994 r. - Prawo budowlane (Dz.U. z 2020 r. poz. 1333), ustawy z dnia 27 marca 2003 r. o planowaniu i zagospodarowaniu przestrzennym (Dz.U. z 2020 r. poz. 293, 471, 782, 1086 i 1378) oraz aktów planistycznych, o których mowa w tej ustawie, ustawy z dnia 23 lipca 2003 r. o ochronie zabytków i opiece nad zabytkami (Dz.U. z 2020 r. poz. 282, 782 i 1378), a w przypadku konieczności poszerzenia bazy do udzielania świadczeń zdrowotnych, także przepisów wydanych na podstawie art. 22 ust. 3, 4 i 4a ustawy z dnia 15 kwietnia 2011 r. o działalności leczniczej. Odstąpienie od stosowania przepisów, o których mowa w zdaniu pierwszym, wymaga zgody wojewody.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4. Prowadzenie robót budowlanych oraz zmiana sposobu użytkowania obiektu budowlanego lub jego części w związku z przeciwdziałaniem epidemii wymagają niezwłocznego poinformowania organu administracji architektoniczno-budowlanej.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5. W informacji, o której mowa w ust. 4, należy określić: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1) </w:t>
      </w:r>
      <w:r w:rsidRPr="007B148C">
        <w:rPr>
          <w:rFonts w:ascii="Times New Roman" w:eastAsiaTheme="minorEastAsia" w:hAnsi="Times New Roman" w:cs="Times New Roman"/>
          <w:color w:val="000000"/>
          <w:sz w:val="20"/>
          <w:szCs w:val="20"/>
          <w:lang w:eastAsia="pl-PL"/>
        </w:rPr>
        <w:t xml:space="preserve"> rodzaj, zakres i sposób wykonywania robót budowlanych oraz termin ich rozpoczęcia - w przypadku prowadzenia robót budowlanych;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2) </w:t>
      </w:r>
      <w:r w:rsidRPr="007B148C">
        <w:rPr>
          <w:rFonts w:ascii="Times New Roman" w:eastAsiaTheme="minorEastAsia" w:hAnsi="Times New Roman" w:cs="Times New Roman"/>
          <w:color w:val="000000"/>
          <w:sz w:val="20"/>
          <w:szCs w:val="20"/>
          <w:lang w:eastAsia="pl-PL"/>
        </w:rPr>
        <w:t xml:space="preserve"> dotychczasowy i zamierzony sposób użytkowania obiektu budowlanego lub jego części - w przypadku zmiany sposobu użytkowania.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6. Jeżeli prowadzenie robót budowlanych, o których mowa w ust. 4, powoduje zagrożenie życia lub zdrowia ludzi, organ administracji architektoniczno-budowlanej, w drodze decyzji podlegającej natychmiastowemu wykonaniu, niezwłocznie ustala wymagania dotyczące niezbędnych zabezpieczeń ich prowadzenia.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7. W przypadku prowadzenia robót budowlanych w związku z przeciwdziałaniem epidemii, których rozpoczęcie, zgodnie z przepisami ustawy z dnia 7 lipca 1994 r. - Prawo budowlane, wymaga uzyskania decyzji o pozwoleniu na budowę, inwestor jest obowiązany zapewnić objęcie kierownictwa oraz nadzoru nad tymi robotami przez osobę posiadającą uprawnienia budowlane w odpowiednich specjalnościach, o których mowa w art. 15a tej ustawy.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Art. 46d [Agencja Rezerw Materiałowych, uzupełnienie asortymentu środków i produktów]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1. </w:t>
      </w:r>
      <w:r w:rsidRPr="007B148C">
        <w:rPr>
          <w:rFonts w:ascii="Times New Roman" w:eastAsiaTheme="minorEastAsia" w:hAnsi="Times New Roman" w:cs="Times New Roman"/>
          <w:color w:val="000000"/>
          <w:sz w:val="20"/>
          <w:szCs w:val="20"/>
          <w:vertAlign w:val="superscript"/>
          <w:lang w:eastAsia="pl-PL"/>
        </w:rPr>
        <w:t>21)</w:t>
      </w:r>
      <w:r w:rsidRPr="007B148C">
        <w:rPr>
          <w:rFonts w:ascii="Times New Roman" w:eastAsiaTheme="minorEastAsia" w:hAnsi="Times New Roman" w:cs="Times New Roman"/>
          <w:color w:val="000000"/>
          <w:sz w:val="20"/>
          <w:szCs w:val="20"/>
          <w:vertAlign w:val="superscript"/>
          <w:lang w:eastAsia="pl-PL"/>
        </w:rPr>
        <w:endnoteReference w:customMarkFollows="1" w:id="8"/>
        <w:t xml:space="preserve"> </w:t>
      </w:r>
      <w:r w:rsidRPr="007B148C">
        <w:rPr>
          <w:rFonts w:ascii="Times New Roman" w:eastAsiaTheme="minorEastAsia" w:hAnsi="Times New Roman" w:cs="Times New Roman"/>
          <w:color w:val="000000"/>
          <w:sz w:val="20"/>
          <w:szCs w:val="20"/>
          <w:lang w:eastAsia="pl-PL"/>
        </w:rPr>
        <w:t xml:space="preserve">W celu zapobiegania oraz zwalczania zakażeń i chorób zakaźnych u ludzi, minister właściwy do spraw zdrowia może polecić Rządowej Agencji Rezerw Strategicznych udostępnienie niezbędnego asortymentu rezerw strategicznych, określając: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lastRenderedPageBreak/>
        <w:t xml:space="preserve"> 1) </w:t>
      </w:r>
      <w:r w:rsidRPr="007B148C">
        <w:rPr>
          <w:rFonts w:ascii="Times New Roman" w:eastAsiaTheme="minorEastAsia" w:hAnsi="Times New Roman" w:cs="Times New Roman"/>
          <w:color w:val="000000"/>
          <w:sz w:val="20"/>
          <w:szCs w:val="20"/>
          <w:lang w:eastAsia="pl-PL"/>
        </w:rPr>
        <w:t xml:space="preserve"> rodzaj tego asortymentu i jego ilości;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2) </w:t>
      </w:r>
      <w:r w:rsidRPr="007B148C">
        <w:rPr>
          <w:rFonts w:ascii="Times New Roman" w:eastAsiaTheme="minorEastAsia" w:hAnsi="Times New Roman" w:cs="Times New Roman"/>
          <w:color w:val="000000"/>
          <w:sz w:val="20"/>
          <w:szCs w:val="20"/>
          <w:lang w:eastAsia="pl-PL"/>
        </w:rPr>
        <w:t xml:space="preserve"> organ, na rzecz którego rezerwy strategiczne zostaną udostępnione, lub podmiot, któremu udostępnione rezerwy strategiczne będą wydane do użycia.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1a.</w:t>
      </w:r>
      <w:r w:rsidRPr="007B148C">
        <w:rPr>
          <w:rFonts w:ascii="Times New Roman" w:eastAsiaTheme="minorEastAsia" w:hAnsi="Times New Roman" w:cs="Times New Roman"/>
          <w:color w:val="000000"/>
          <w:sz w:val="20"/>
          <w:szCs w:val="20"/>
          <w:vertAlign w:val="superscript"/>
          <w:lang w:eastAsia="pl-PL"/>
        </w:rPr>
        <w:t>22)</w:t>
      </w:r>
      <w:r w:rsidRPr="007B148C">
        <w:rPr>
          <w:rFonts w:ascii="Times New Roman" w:eastAsiaTheme="minorEastAsia" w:hAnsi="Times New Roman" w:cs="Times New Roman"/>
          <w:color w:val="000000"/>
          <w:sz w:val="20"/>
          <w:szCs w:val="20"/>
          <w:vertAlign w:val="superscript"/>
          <w:lang w:eastAsia="pl-PL"/>
        </w:rPr>
        <w:endnoteReference w:customMarkFollows="1" w:id="9"/>
        <w:t xml:space="preserve"> </w:t>
      </w:r>
      <w:r w:rsidRPr="007B148C">
        <w:rPr>
          <w:rFonts w:ascii="Times New Roman" w:eastAsiaTheme="minorEastAsia" w:hAnsi="Times New Roman" w:cs="Times New Roman"/>
          <w:color w:val="000000"/>
          <w:sz w:val="20"/>
          <w:szCs w:val="20"/>
          <w:lang w:eastAsia="pl-PL"/>
        </w:rPr>
        <w:t xml:space="preserve"> Rządowa Agencja Rezerw Strategicznych może zlecić transport udostępnionego asortymentu rezerw strategicznych, o którym mowa w ust. 1, i przekazanie go do podmiotu, o którym mowa w ust. 1 pkt 2.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1b. Koszty transportu asortymentu, o którym mowa w ust. 1a, są finansowane ze środków budżetu państwa w oparciu o średnie stawki stosowane w stosunkach danego rodzaju w tym czasie.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2. Do udostępnienia asortymentu, określonego w ust. 1, nie stosuje się przepisów ustawy o rezerwach strategicznych.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3.</w:t>
      </w:r>
      <w:r w:rsidRPr="007B148C">
        <w:rPr>
          <w:rFonts w:ascii="Times New Roman" w:eastAsiaTheme="minorEastAsia" w:hAnsi="Times New Roman" w:cs="Times New Roman"/>
          <w:color w:val="000000"/>
          <w:sz w:val="20"/>
          <w:szCs w:val="20"/>
          <w:vertAlign w:val="superscript"/>
          <w:lang w:eastAsia="pl-PL"/>
        </w:rPr>
        <w:t>23)</w:t>
      </w:r>
      <w:r w:rsidRPr="007B148C">
        <w:rPr>
          <w:rFonts w:ascii="Times New Roman" w:eastAsiaTheme="minorEastAsia" w:hAnsi="Times New Roman" w:cs="Times New Roman"/>
          <w:color w:val="000000"/>
          <w:sz w:val="20"/>
          <w:szCs w:val="20"/>
          <w:vertAlign w:val="superscript"/>
          <w:lang w:eastAsia="pl-PL"/>
        </w:rPr>
        <w:endnoteReference w:customMarkFollows="1" w:id="10"/>
        <w:t xml:space="preserve"> </w:t>
      </w:r>
      <w:r w:rsidRPr="007B148C">
        <w:rPr>
          <w:rFonts w:ascii="Times New Roman" w:eastAsiaTheme="minorEastAsia" w:hAnsi="Times New Roman" w:cs="Times New Roman"/>
          <w:color w:val="000000"/>
          <w:sz w:val="20"/>
          <w:szCs w:val="20"/>
          <w:lang w:eastAsia="pl-PL"/>
        </w:rPr>
        <w:t xml:space="preserve"> Rządowa Agencja Rezerw Strategicznych jest obowiązana odtworzyć asortyment rezerw strategicznych udostępniony na podstawie ust. 1, w najkrótszym możliwym terminie.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4.</w:t>
      </w:r>
      <w:r w:rsidRPr="007B148C">
        <w:rPr>
          <w:rFonts w:ascii="Times New Roman" w:eastAsiaTheme="minorEastAsia" w:hAnsi="Times New Roman" w:cs="Times New Roman"/>
          <w:color w:val="000000"/>
          <w:sz w:val="20"/>
          <w:szCs w:val="20"/>
          <w:vertAlign w:val="superscript"/>
          <w:lang w:eastAsia="pl-PL"/>
        </w:rPr>
        <w:t>24)</w:t>
      </w:r>
      <w:r w:rsidRPr="007B148C">
        <w:rPr>
          <w:rFonts w:ascii="Times New Roman" w:eastAsiaTheme="minorEastAsia" w:hAnsi="Times New Roman" w:cs="Times New Roman"/>
          <w:color w:val="000000"/>
          <w:sz w:val="20"/>
          <w:szCs w:val="20"/>
          <w:vertAlign w:val="superscript"/>
          <w:lang w:eastAsia="pl-PL"/>
        </w:rPr>
        <w:endnoteReference w:customMarkFollows="1" w:id="11"/>
        <w:t xml:space="preserve"> </w:t>
      </w:r>
      <w:r w:rsidRPr="007B148C">
        <w:rPr>
          <w:rFonts w:ascii="Times New Roman" w:eastAsiaTheme="minorEastAsia" w:hAnsi="Times New Roman" w:cs="Times New Roman"/>
          <w:color w:val="000000"/>
          <w:sz w:val="20"/>
          <w:szCs w:val="20"/>
          <w:lang w:eastAsia="pl-PL"/>
        </w:rPr>
        <w:t xml:space="preserve"> Minister właściwy do spraw zdrowia, w celu wykonywania zadań określonych w niniejszej ustawie, może nałożyć na Rządową Agencję Rezerw Strategicznych obowiązek utworzenia, w określonym czasie i ilości, rezerw strategicznych asortymentu niezbędnego w celu zapobiegania oraz zwalczania zakażeń i chorób zakaźnych u ludzi i utrzymywanie tego asortymentu w rezerwach strategicznych.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5. W przypadku gdy utworzenie rezerw strategicznych, o których mowa w ust. 4, lub odtworzenie rezerw strategicznych, o których mowa w ust. 3, nie jest możliwe w określonym terminie, właściwy minister lub minister właściwy do spraw zdrowia, w drodze decyzji administracyjnej, zarządza przejęcie na rzecz Skarbu Państwa danego asortymentu, o którym mowa w ust. 1. Przejmowany asortyment staje się rezerwami strategicznymi w rozumieniu przepisów odrębnych. Decyzja podlega natychmiastowemu wykonaniu z dniem jej ogłoszenia w sposób określony w ust. 6. Decyzję doręcza się niezwłocznie.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6. Minister, o którym mowa w ust. 5, podaje do publicznej wiadomości informację o wydaniu decyzji, o której mowa w ust. 5, przez ogłoszenie w Biuletynie Informacji Publicznej urzędu obsługującego tego ministra nazwy produktu, wyrobu, środka, sprzętu lub aparatury medycznej, nazwy odpowiednio producenta, importera, eksportera, wytwórcy, dystrybutora, podmiotu odpowiedzialnego, posiadacza pozwolenia albo zezwolenia na handel równoległy oraz jeżeli dotyczy: rodzaju opakowania, jego wielkości i numeru partii.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7. W przypadku wydania decyzji, o której mowa w ust. 5, dokonuje się zabezpieczenia produktu, wyrobu, środka, sprzętu lub aparatury medycznej. Zabezpieczenie jest finansowane ze środków budżetu państwa w oparciu o średnie stawki stosowane w stosunkach danego rodzaju.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8.</w:t>
      </w:r>
      <w:r w:rsidRPr="007B148C">
        <w:rPr>
          <w:rFonts w:ascii="Times New Roman" w:eastAsiaTheme="minorEastAsia" w:hAnsi="Times New Roman" w:cs="Times New Roman"/>
          <w:color w:val="000000"/>
          <w:sz w:val="20"/>
          <w:szCs w:val="20"/>
          <w:vertAlign w:val="superscript"/>
          <w:lang w:eastAsia="pl-PL"/>
        </w:rPr>
        <w:t>25)</w:t>
      </w:r>
      <w:r w:rsidRPr="007B148C">
        <w:rPr>
          <w:rFonts w:ascii="Times New Roman" w:eastAsiaTheme="minorEastAsia" w:hAnsi="Times New Roman" w:cs="Times New Roman"/>
          <w:color w:val="000000"/>
          <w:sz w:val="20"/>
          <w:szCs w:val="20"/>
          <w:vertAlign w:val="superscript"/>
          <w:lang w:eastAsia="pl-PL"/>
        </w:rPr>
        <w:endnoteReference w:customMarkFollows="1" w:id="12"/>
        <w:t xml:space="preserve"> </w:t>
      </w:r>
      <w:r w:rsidRPr="007B148C">
        <w:rPr>
          <w:rFonts w:ascii="Times New Roman" w:eastAsiaTheme="minorEastAsia" w:hAnsi="Times New Roman" w:cs="Times New Roman"/>
          <w:color w:val="000000"/>
          <w:sz w:val="20"/>
          <w:szCs w:val="20"/>
          <w:lang w:eastAsia="pl-PL"/>
        </w:rPr>
        <w:t xml:space="preserve"> W przypadku niedoboru produktów leczniczych, środków spożywczych specjalnego przeznaczenia żywieniowego, wyrobów medycznych lub środków ochrony osobistej niezbędnych dla pacjentów lub wyposażenia niezbędnego do prowadzenia działalności, minister właściwy do spraw zdrowia poleci wydanie w niezbędnych ilościach tych produktów, środków, wyposażenia lub wyrobów z Rządowej Agencji Rezerw Strategicznych do podmiotów leczniczych prowadzących szpitale, stacje sanitarno-epidemiologiczne, apteki ogólnodostępne, punkty apteczne lub domy pomocy społecznej.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9.</w:t>
      </w:r>
      <w:r w:rsidRPr="007B148C">
        <w:rPr>
          <w:rFonts w:ascii="Times New Roman" w:eastAsiaTheme="minorEastAsia" w:hAnsi="Times New Roman" w:cs="Times New Roman"/>
          <w:color w:val="000000"/>
          <w:sz w:val="20"/>
          <w:szCs w:val="20"/>
          <w:vertAlign w:val="superscript"/>
          <w:lang w:eastAsia="pl-PL"/>
        </w:rPr>
        <w:t>26)</w:t>
      </w:r>
      <w:r w:rsidRPr="007B148C">
        <w:rPr>
          <w:rFonts w:ascii="Times New Roman" w:eastAsiaTheme="minorEastAsia" w:hAnsi="Times New Roman" w:cs="Times New Roman"/>
          <w:color w:val="000000"/>
          <w:sz w:val="20"/>
          <w:szCs w:val="20"/>
          <w:vertAlign w:val="superscript"/>
          <w:lang w:eastAsia="pl-PL"/>
        </w:rPr>
        <w:endnoteReference w:customMarkFollows="1" w:id="13"/>
        <w:t xml:space="preserve"> </w:t>
      </w:r>
      <w:r w:rsidRPr="007B148C">
        <w:rPr>
          <w:rFonts w:ascii="Times New Roman" w:eastAsiaTheme="minorEastAsia" w:hAnsi="Times New Roman" w:cs="Times New Roman"/>
          <w:color w:val="000000"/>
          <w:sz w:val="20"/>
          <w:szCs w:val="20"/>
          <w:lang w:eastAsia="pl-PL"/>
        </w:rPr>
        <w:t xml:space="preserve"> W przypadku ogłoszenia stanu zagrożenia epidemicznego lub stanu epidemii wykonanie decyzji o utworzeniu rezerw strategicznych, na wniosek ministra właściwego do spraw zdrowia lub w wyniku nałożenia obowiązku, o którym mowa w ust. 4, odbywa się z wyłączeniem art. 13 ust. 5 ustawy z dnia 17 grudnia 2020 r. o rezerwach strategicznych (Dz.U. z 2021 r. poz. 255) oraz przepisów o zamówieniach publicznych.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10.</w:t>
      </w:r>
      <w:r w:rsidRPr="007B148C">
        <w:rPr>
          <w:rFonts w:ascii="Times New Roman" w:eastAsiaTheme="minorEastAsia" w:hAnsi="Times New Roman" w:cs="Times New Roman"/>
          <w:color w:val="000000"/>
          <w:sz w:val="20"/>
          <w:szCs w:val="20"/>
          <w:vertAlign w:val="superscript"/>
          <w:lang w:eastAsia="pl-PL"/>
        </w:rPr>
        <w:t>27)</w:t>
      </w:r>
      <w:r w:rsidRPr="007B148C">
        <w:rPr>
          <w:rFonts w:ascii="Times New Roman" w:eastAsiaTheme="minorEastAsia" w:hAnsi="Times New Roman" w:cs="Times New Roman"/>
          <w:color w:val="000000"/>
          <w:sz w:val="20"/>
          <w:szCs w:val="20"/>
          <w:vertAlign w:val="superscript"/>
          <w:lang w:eastAsia="pl-PL"/>
        </w:rPr>
        <w:endnoteReference w:customMarkFollows="1" w:id="14"/>
        <w:t xml:space="preserve"> </w:t>
      </w:r>
      <w:r w:rsidRPr="007B148C">
        <w:rPr>
          <w:rFonts w:ascii="Times New Roman" w:eastAsiaTheme="minorEastAsia" w:hAnsi="Times New Roman" w:cs="Times New Roman"/>
          <w:color w:val="000000"/>
          <w:sz w:val="20"/>
          <w:szCs w:val="20"/>
          <w:lang w:eastAsia="pl-PL"/>
        </w:rPr>
        <w:t xml:space="preserve"> W przypadkach, o których mowa w ust. 9, Rządowa Agencja Rezerw Strategicznych dokonuje zakupu określonej ilości asortymentów do rezerw z zachowaniem pierwszeństwa w odniesieniu do innych podmiotów.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Art. 46e [Dystrybucja z rezerw strategicznych] </w:t>
      </w:r>
      <w:r w:rsidRPr="007B148C">
        <w:rPr>
          <w:rFonts w:ascii="Times New Roman" w:eastAsiaTheme="minorEastAsia" w:hAnsi="Times New Roman" w:cs="Times New Roman"/>
          <w:color w:val="000000"/>
          <w:sz w:val="20"/>
          <w:szCs w:val="20"/>
          <w:lang w:eastAsia="pl-PL"/>
        </w:rPr>
        <w:t xml:space="preserve"> Udostępnione z rezerw strategicznych: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1) </w:t>
      </w:r>
      <w:r w:rsidRPr="007B148C">
        <w:rPr>
          <w:rFonts w:ascii="Times New Roman" w:eastAsiaTheme="minorEastAsia" w:hAnsi="Times New Roman" w:cs="Times New Roman"/>
          <w:color w:val="000000"/>
          <w:sz w:val="20"/>
          <w:szCs w:val="20"/>
          <w:lang w:eastAsia="pl-PL"/>
        </w:rPr>
        <w:t xml:space="preserve"> produkty lecznicze,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2) </w:t>
      </w:r>
      <w:r w:rsidRPr="007B148C">
        <w:rPr>
          <w:rFonts w:ascii="Times New Roman" w:eastAsiaTheme="minorEastAsia" w:hAnsi="Times New Roman" w:cs="Times New Roman"/>
          <w:color w:val="000000"/>
          <w:sz w:val="20"/>
          <w:szCs w:val="20"/>
          <w:lang w:eastAsia="pl-PL"/>
        </w:rPr>
        <w:t xml:space="preserve"> środki spożywcze specjalnego przeznaczenia żywieniowego oraz wyroby medyczne, jeżeli wymagają przechowywania w szczególnych warunkach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 są dystrybuowane na zasadach określonych w ustawie z dnia 6 września 2001 r. - Prawo farmaceutyczne.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Art. 46f [Obwieszczenie, wykaz produktów, udostępnianie pacjentom]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1. Produkty lecznicze, środki spożywcze specjalnego przeznaczenia żywieniowego, wyroby medyczne, produkty biobójcze oraz środki ochrony osobistej, które: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1) </w:t>
      </w:r>
      <w:r w:rsidRPr="007B148C">
        <w:rPr>
          <w:rFonts w:ascii="Times New Roman" w:eastAsiaTheme="minorEastAsia" w:hAnsi="Times New Roman" w:cs="Times New Roman"/>
          <w:color w:val="000000"/>
          <w:sz w:val="20"/>
          <w:szCs w:val="20"/>
          <w:lang w:eastAsia="pl-PL"/>
        </w:rPr>
        <w:t xml:space="preserve"> zostały udostępnione na podstawie art. 46d ust. 1 lub na podstawie przepisów o rezerwach strategicznych,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2) </w:t>
      </w:r>
      <w:r w:rsidRPr="007B148C">
        <w:rPr>
          <w:rFonts w:ascii="Times New Roman" w:eastAsiaTheme="minorEastAsia" w:hAnsi="Times New Roman" w:cs="Times New Roman"/>
          <w:color w:val="000000"/>
          <w:sz w:val="20"/>
          <w:szCs w:val="20"/>
          <w:lang w:eastAsia="pl-PL"/>
        </w:rPr>
        <w:t xml:space="preserve"> stanowią majątek Skarbu Państwa na podstawie innej niż przepisy o rezerwach strategicznych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 określone w obwieszczeniu, o którym mowa w ust. 2, mogą być wydawane pacjentom ze stacji sanitarno-epidemiologicznych, aptek lub punktów aptecznych nieodpłatnie wyłącznie na podstawie nr PESEL pacjenta.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2. Minister właściwy do spraw zdrowia może określić w obwieszczeniu: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1) </w:t>
      </w:r>
      <w:r w:rsidRPr="007B148C">
        <w:rPr>
          <w:rFonts w:ascii="Times New Roman" w:eastAsiaTheme="minorEastAsia" w:hAnsi="Times New Roman" w:cs="Times New Roman"/>
          <w:color w:val="000000"/>
          <w:sz w:val="20"/>
          <w:szCs w:val="20"/>
          <w:lang w:eastAsia="pl-PL"/>
        </w:rPr>
        <w:t xml:space="preserve"> wykaz produktów leczniczych, środków spożywczych specjalnego przeznaczenia żywieniowego, wyrobów medycznych, produktów biobójczych i środków ochrony osobistej, które podlegają wydaniu w sposób określony w ust. 1, oraz dane je identyfikujące;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2) </w:t>
      </w:r>
      <w:r w:rsidRPr="007B148C">
        <w:rPr>
          <w:rFonts w:ascii="Times New Roman" w:eastAsiaTheme="minorEastAsia" w:hAnsi="Times New Roman" w:cs="Times New Roman"/>
          <w:color w:val="000000"/>
          <w:sz w:val="20"/>
          <w:szCs w:val="20"/>
          <w:lang w:eastAsia="pl-PL"/>
        </w:rPr>
        <w:t xml:space="preserve"> ilość produktu leczniczego, środka spożywczego specjalnego przeznaczenia żywieniowego, wyrobu medycznego, produktu biobójczego i środka ochrony osobistej, jaki podlega wydaniu w sposób określony w ust. 1, na jednego pacjenta w danej jednostce czasu.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3. Osoba wydająca produkty lecznicze, środki spożywcze specjalnego przeznaczenia żywieniowego, wyroby medyczne, produkty biobójcze i środki ochrony osobistej ma obowiązek wydać je, po uprzednim sprawdzeniu w systemie teleinformatycznym udostępnionym przez jednostkę podległą ministrowi właściwemu do spraw zdrowia właściwą w zakresie systemów informacyjnych ochrony zdrowia czy dla pacjenta o danym nr PESEL nie nastąpiło już wydanie produktów, środków i wyrobów objętych obwieszczeniem, o którym mowa w ust. 2. Ponadto, osoba wydająca jest obowiązana do umieszczenia w tym systemie teleinformatycznym informacji o wydaniu dla pacjenta o danym nr PESEL produktów, środków i wyrobów objętych obwieszczeniem, o którym mowa w ust. 2. W przypadku, gdy są one wydawane osobie innej niż pacjent, odnotowaniu podlega również nr PESEL tej osoby.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4. Obwieszczenie, o którym mowa w ust. 2, podlega ogłoszeniu w dzienniku urzędowym ministra właściwego do spraw zdrowia.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Art. 46g [Zasady zbywania produktów] </w:t>
      </w:r>
      <w:r w:rsidRPr="007B148C">
        <w:rPr>
          <w:rFonts w:ascii="Times New Roman" w:eastAsiaTheme="minorEastAsia" w:hAnsi="Times New Roman" w:cs="Times New Roman"/>
          <w:color w:val="000000"/>
          <w:sz w:val="20"/>
          <w:szCs w:val="20"/>
          <w:lang w:eastAsia="pl-PL"/>
        </w:rPr>
        <w:t xml:space="preserve">Produkty lecznicze, środki spożywcze specjalnego przeznaczenia żywieniowego, wyroby medyczne, produkty biobójcze oraz środki ochrony osobistej, które stanowią majątek Skarbu Państwa na podstawie innej niż przepisy o rezerwach strategicznych, mogą być zbywane, przez ministra właściwego do spraw zdrowia lub upoważnione przez niego podmioty, podmiotom innym niż określone w art. 46f.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Art. 47 [Skierowanie do pracy przy zwalczaniu epidemii]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1. Pracownicy podmiotów leczniczych, osoby wykonujące zawody medyczne oraz osoby, z którymi podpisano umowy na wykonywanie świadczeń zdrowotnych, mogą być skierowani do pracy przy zwalczaniu epidemii. Do pracy przy zwalczaniu epidemii mogą być skierowane także inne osoby, jeżeli ich skierowanie jest uzasadnione aktualnymi potrzebami podmiotów kierujących zwalczaniem epidemii.</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1a.</w:t>
      </w:r>
      <w:r w:rsidRPr="007B148C">
        <w:rPr>
          <w:rFonts w:ascii="Times New Roman" w:eastAsiaTheme="minorEastAsia" w:hAnsi="Times New Roman" w:cs="Times New Roman"/>
          <w:color w:val="000000"/>
          <w:sz w:val="20"/>
          <w:szCs w:val="20"/>
          <w:vertAlign w:val="superscript"/>
          <w:lang w:eastAsia="pl-PL"/>
        </w:rPr>
        <w:t>28)</w:t>
      </w:r>
      <w:r w:rsidRPr="007B148C">
        <w:rPr>
          <w:rFonts w:ascii="Times New Roman" w:eastAsiaTheme="minorEastAsia" w:hAnsi="Times New Roman" w:cs="Times New Roman"/>
          <w:color w:val="000000"/>
          <w:sz w:val="20"/>
          <w:szCs w:val="20"/>
          <w:vertAlign w:val="superscript"/>
          <w:lang w:eastAsia="pl-PL"/>
        </w:rPr>
        <w:endnoteReference w:customMarkFollows="1" w:id="15"/>
        <w:t xml:space="preserve"> </w:t>
      </w:r>
      <w:r w:rsidRPr="007B148C">
        <w:rPr>
          <w:rFonts w:ascii="Times New Roman" w:eastAsiaTheme="minorEastAsia" w:hAnsi="Times New Roman" w:cs="Times New Roman"/>
          <w:color w:val="000000"/>
          <w:sz w:val="20"/>
          <w:szCs w:val="20"/>
          <w:lang w:eastAsia="pl-PL"/>
        </w:rPr>
        <w:t xml:space="preserve"> Samorządy zawodów medycznych przekazują, na wniosek odpowiednio wojewody albo ministra właściwego do spraw zdrowia, w terminie 7 dni od dnia otrzymania wniosku, wykaz osób wykonujących zawody medyczne, które mogą być skierowane do pracy przy zwalczaniu epidemii, zawierający: imię, nazwisko, adres miejsca zamieszkania i numer prawa wykonywania zawodu medycznego, jeżeli został nadany.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2. Skierowanie do pracy przy zwalczaniu epidemii następuje w drodze decyzji.</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2a.</w:t>
      </w:r>
      <w:r w:rsidRPr="007B148C">
        <w:rPr>
          <w:rFonts w:ascii="Times New Roman" w:eastAsiaTheme="minorEastAsia" w:hAnsi="Times New Roman" w:cs="Times New Roman"/>
          <w:color w:val="000000"/>
          <w:sz w:val="20"/>
          <w:szCs w:val="20"/>
          <w:vertAlign w:val="superscript"/>
          <w:lang w:eastAsia="pl-PL"/>
        </w:rPr>
        <w:t>29)</w:t>
      </w:r>
      <w:r w:rsidRPr="007B148C">
        <w:rPr>
          <w:rFonts w:ascii="Times New Roman" w:eastAsiaTheme="minorEastAsia" w:hAnsi="Times New Roman" w:cs="Times New Roman"/>
          <w:color w:val="000000"/>
          <w:sz w:val="20"/>
          <w:szCs w:val="20"/>
          <w:vertAlign w:val="superscript"/>
          <w:lang w:eastAsia="pl-PL"/>
        </w:rPr>
        <w:endnoteReference w:customMarkFollows="1" w:id="16"/>
        <w:t xml:space="preserve"> </w:t>
      </w:r>
      <w:r w:rsidRPr="007B148C">
        <w:rPr>
          <w:rFonts w:ascii="Times New Roman" w:eastAsiaTheme="minorEastAsia" w:hAnsi="Times New Roman" w:cs="Times New Roman"/>
          <w:color w:val="000000"/>
          <w:sz w:val="20"/>
          <w:szCs w:val="20"/>
          <w:lang w:eastAsia="pl-PL"/>
        </w:rPr>
        <w:t xml:space="preserve"> Do pracy przy zwalczaniu epidemii może zostać skierowana osoba, o której mowa w ust. 3 pkt 1, 2a i 2b, na swój wniosek złożony do wojewody. Przepis ust. 2 stosuje się.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3. Skierowaniu do pracy niosącej ryzyko zakażenia przy zwalczaniu epidemii nie podlegają:</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1) </w:t>
      </w:r>
      <w:r w:rsidRPr="007B148C">
        <w:rPr>
          <w:rFonts w:ascii="Times New Roman" w:eastAsiaTheme="minorEastAsia" w:hAnsi="Times New Roman" w:cs="Times New Roman"/>
          <w:color w:val="000000"/>
          <w:sz w:val="20"/>
          <w:szCs w:val="20"/>
          <w:vertAlign w:val="superscript"/>
          <w:lang w:eastAsia="pl-PL"/>
        </w:rPr>
        <w:t>30)</w:t>
      </w:r>
      <w:r w:rsidRPr="007B148C">
        <w:rPr>
          <w:rFonts w:ascii="Times New Roman" w:eastAsiaTheme="minorEastAsia" w:hAnsi="Times New Roman" w:cs="Times New Roman"/>
          <w:color w:val="000000"/>
          <w:sz w:val="20"/>
          <w:szCs w:val="20"/>
          <w:vertAlign w:val="superscript"/>
          <w:lang w:eastAsia="pl-PL"/>
        </w:rPr>
        <w:endnoteReference w:customMarkFollows="1" w:id="17"/>
        <w:t xml:space="preserve"> </w:t>
      </w:r>
      <w:r w:rsidRPr="007B148C">
        <w:rPr>
          <w:rFonts w:ascii="Times New Roman" w:eastAsiaTheme="minorEastAsia" w:hAnsi="Times New Roman" w:cs="Times New Roman"/>
          <w:color w:val="000000"/>
          <w:sz w:val="20"/>
          <w:szCs w:val="20"/>
          <w:lang w:eastAsia="pl-PL"/>
        </w:rPr>
        <w:t xml:space="preserve"> osoby, które nie ukończyły 18 lat bądź ukończyły 60 lat w przypadku kobiet lub 65 lat w przypadku mężczyzn;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2) </w:t>
      </w:r>
      <w:r w:rsidRPr="007B148C">
        <w:rPr>
          <w:rFonts w:ascii="Times New Roman" w:eastAsiaTheme="minorEastAsia" w:hAnsi="Times New Roman" w:cs="Times New Roman"/>
          <w:color w:val="000000"/>
          <w:sz w:val="20"/>
          <w:szCs w:val="20"/>
          <w:lang w:eastAsia="pl-PL"/>
        </w:rPr>
        <w:t xml:space="preserve"> kobiety w ciąży;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2a) </w:t>
      </w:r>
      <w:r w:rsidRPr="007B148C">
        <w:rPr>
          <w:rFonts w:ascii="Times New Roman" w:eastAsiaTheme="minorEastAsia" w:hAnsi="Times New Roman" w:cs="Times New Roman"/>
          <w:color w:val="000000"/>
          <w:sz w:val="20"/>
          <w:szCs w:val="20"/>
          <w:lang w:eastAsia="pl-PL"/>
        </w:rPr>
        <w:t xml:space="preserve"> osoby samotnie wychowujące dziecko w wieku do 18 lat;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2b) </w:t>
      </w:r>
      <w:r w:rsidRPr="007B148C">
        <w:rPr>
          <w:rFonts w:ascii="Times New Roman" w:eastAsiaTheme="minorEastAsia" w:hAnsi="Times New Roman" w:cs="Times New Roman"/>
          <w:color w:val="000000"/>
          <w:sz w:val="20"/>
          <w:szCs w:val="20"/>
          <w:lang w:eastAsia="pl-PL"/>
        </w:rPr>
        <w:t xml:space="preserve"> osoby wychowujące dziecko w wieku do 14 lat;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2c) </w:t>
      </w:r>
      <w:r w:rsidRPr="007B148C">
        <w:rPr>
          <w:rFonts w:ascii="Times New Roman" w:eastAsiaTheme="minorEastAsia" w:hAnsi="Times New Roman" w:cs="Times New Roman"/>
          <w:color w:val="000000"/>
          <w:sz w:val="20"/>
          <w:szCs w:val="20"/>
          <w:lang w:eastAsia="pl-PL"/>
        </w:rPr>
        <w:t xml:space="preserve"> osoby wychowujące dziecko z orzeczeniem o niepełnosprawności lub orzeczeniem o potrzebie kształcenia specjalnego;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3) </w:t>
      </w:r>
      <w:r w:rsidRPr="007B148C">
        <w:rPr>
          <w:rFonts w:ascii="Times New Roman" w:eastAsiaTheme="minorEastAsia" w:hAnsi="Times New Roman" w:cs="Times New Roman"/>
          <w:color w:val="000000"/>
          <w:sz w:val="20"/>
          <w:szCs w:val="20"/>
          <w:lang w:eastAsia="pl-PL"/>
        </w:rPr>
        <w:t xml:space="preserve"> osoby, u których orzeczono częściową lub całkowitą niezdolność do pracy;</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4) </w:t>
      </w:r>
      <w:r w:rsidRPr="007B148C">
        <w:rPr>
          <w:rFonts w:ascii="Times New Roman" w:eastAsiaTheme="minorEastAsia" w:hAnsi="Times New Roman" w:cs="Times New Roman"/>
          <w:color w:val="000000"/>
          <w:sz w:val="20"/>
          <w:szCs w:val="20"/>
          <w:lang w:eastAsia="pl-PL"/>
        </w:rPr>
        <w:t xml:space="preserve"> inwalidzi i osoby z orzeczonymi chorobami przewlekłymi, na których przebieg ma wpływ zakażenie lub zachorowanie na chorobę zakaźną będącą przyczyną epidemii lub orzeczona choroba przewlekła ma wpływ na przebieg lub zachorowanie na chorobę zakaźną;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5) </w:t>
      </w:r>
      <w:r w:rsidRPr="007B148C">
        <w:rPr>
          <w:rFonts w:ascii="Times New Roman" w:eastAsiaTheme="minorEastAsia" w:hAnsi="Times New Roman" w:cs="Times New Roman"/>
          <w:color w:val="000000"/>
          <w:sz w:val="20"/>
          <w:szCs w:val="20"/>
          <w:lang w:eastAsia="pl-PL"/>
        </w:rPr>
        <w:t xml:space="preserve"> osoby, o których mowa w art. 2 ustawy z dnia 31 lipca 1981 r. o wynagrodzeniu osób zajmujących kierownicze stanowiska państwowe (Dz.U. z 2020 r. poz. 1637), oraz posłowie i senatorowie Rzeczypospolitej Polskiej.</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3a.</w:t>
      </w:r>
      <w:r w:rsidRPr="007B148C">
        <w:rPr>
          <w:rFonts w:ascii="Times New Roman" w:eastAsiaTheme="minorEastAsia" w:hAnsi="Times New Roman" w:cs="Times New Roman"/>
          <w:color w:val="000000"/>
          <w:sz w:val="20"/>
          <w:szCs w:val="20"/>
          <w:vertAlign w:val="superscript"/>
          <w:lang w:eastAsia="pl-PL"/>
        </w:rPr>
        <w:t>31)</w:t>
      </w:r>
      <w:r w:rsidRPr="007B148C">
        <w:rPr>
          <w:rFonts w:ascii="Times New Roman" w:eastAsiaTheme="minorEastAsia" w:hAnsi="Times New Roman" w:cs="Times New Roman"/>
          <w:color w:val="000000"/>
          <w:sz w:val="20"/>
          <w:szCs w:val="20"/>
          <w:vertAlign w:val="superscript"/>
          <w:lang w:eastAsia="pl-PL"/>
        </w:rPr>
        <w:endnoteReference w:customMarkFollows="1" w:id="18"/>
        <w:t xml:space="preserve"> </w:t>
      </w:r>
      <w:r w:rsidRPr="007B148C">
        <w:rPr>
          <w:rFonts w:ascii="Times New Roman" w:eastAsiaTheme="minorEastAsia" w:hAnsi="Times New Roman" w:cs="Times New Roman"/>
          <w:color w:val="000000"/>
          <w:sz w:val="20"/>
          <w:szCs w:val="20"/>
          <w:lang w:eastAsia="pl-PL"/>
        </w:rPr>
        <w:t xml:space="preserve"> W przypadku gdy dziecko w wieku do 18 lat jest wychowywane przez dwoje osób, którym przysługuje władza rodzicielska, do pracy przy zwalczaniu epidemii może zostać skierowana wyłącznie jedna z nich.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3b.</w:t>
      </w:r>
      <w:r w:rsidRPr="007B148C">
        <w:rPr>
          <w:rFonts w:ascii="Times New Roman" w:eastAsiaTheme="minorEastAsia" w:hAnsi="Times New Roman" w:cs="Times New Roman"/>
          <w:color w:val="000000"/>
          <w:sz w:val="20"/>
          <w:szCs w:val="20"/>
          <w:vertAlign w:val="superscript"/>
          <w:lang w:eastAsia="pl-PL"/>
        </w:rPr>
        <w:t>32)</w:t>
      </w:r>
      <w:r w:rsidRPr="007B148C">
        <w:rPr>
          <w:rFonts w:ascii="Times New Roman" w:eastAsiaTheme="minorEastAsia" w:hAnsi="Times New Roman" w:cs="Times New Roman"/>
          <w:color w:val="000000"/>
          <w:sz w:val="20"/>
          <w:szCs w:val="20"/>
          <w:vertAlign w:val="superscript"/>
          <w:lang w:eastAsia="pl-PL"/>
        </w:rPr>
        <w:endnoteReference w:customMarkFollows="1" w:id="19"/>
        <w:t xml:space="preserve"> </w:t>
      </w:r>
      <w:r w:rsidRPr="007B148C">
        <w:rPr>
          <w:rFonts w:ascii="Times New Roman" w:eastAsiaTheme="minorEastAsia" w:hAnsi="Times New Roman" w:cs="Times New Roman"/>
          <w:color w:val="000000"/>
          <w:sz w:val="20"/>
          <w:szCs w:val="20"/>
          <w:lang w:eastAsia="pl-PL"/>
        </w:rPr>
        <w:t xml:space="preserve"> Orzeczenie w sprawie choroby, o której mowa w ust. 3 pkt 4, wydaje lekarz, o którym mowa w art. 14 ust. 1 ustawy z dnia 17 grudnia 1998 r. o emeryturach i rentach z Funduszu Ubezpieczeń Społecznych (Dz.U. z 2020 r. poz. 53, 252, 568, 1222 i 1578).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4. Decyzję o skierowaniu do pracy przy zwalczaniu epidemii na terenie województwa, w którym osoba skierowana posiada miejsce pobytu lub jest zatrudniona, wydaje właściwy wojewoda, a w razie skierowania do pracy na obszarze innego województwa - minister właściwy do spraw zdrowia.</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4a.</w:t>
      </w:r>
      <w:r w:rsidRPr="007B148C">
        <w:rPr>
          <w:rFonts w:ascii="Times New Roman" w:eastAsiaTheme="minorEastAsia" w:hAnsi="Times New Roman" w:cs="Times New Roman"/>
          <w:color w:val="000000"/>
          <w:sz w:val="20"/>
          <w:szCs w:val="20"/>
          <w:vertAlign w:val="superscript"/>
          <w:lang w:eastAsia="pl-PL"/>
        </w:rPr>
        <w:t>33)</w:t>
      </w:r>
      <w:r w:rsidRPr="007B148C">
        <w:rPr>
          <w:rFonts w:ascii="Times New Roman" w:eastAsiaTheme="minorEastAsia" w:hAnsi="Times New Roman" w:cs="Times New Roman"/>
          <w:color w:val="000000"/>
          <w:sz w:val="20"/>
          <w:szCs w:val="20"/>
          <w:vertAlign w:val="superscript"/>
          <w:lang w:eastAsia="pl-PL"/>
        </w:rPr>
        <w:endnoteReference w:customMarkFollows="1" w:id="20"/>
        <w:t xml:space="preserve"> </w:t>
      </w:r>
      <w:r w:rsidRPr="007B148C">
        <w:rPr>
          <w:rFonts w:ascii="Times New Roman" w:eastAsiaTheme="minorEastAsia" w:hAnsi="Times New Roman" w:cs="Times New Roman"/>
          <w:color w:val="000000"/>
          <w:sz w:val="20"/>
          <w:szCs w:val="20"/>
          <w:lang w:eastAsia="pl-PL"/>
        </w:rPr>
        <w:t xml:space="preserve"> Wojewoda oraz minister właściwy do spraw zdrowia przetwarza dane osobowe zawarte w wykazach, o których mowa w ust. 1a, oraz uzyskane w postępowaniach o skierowaniu do pracy przy zwalczaniu epidemii.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4b. </w:t>
      </w:r>
      <w:r w:rsidRPr="007B148C">
        <w:rPr>
          <w:rFonts w:ascii="Times New Roman" w:eastAsiaTheme="minorEastAsia" w:hAnsi="Times New Roman" w:cs="Times New Roman"/>
          <w:color w:val="000000"/>
          <w:sz w:val="20"/>
          <w:szCs w:val="20"/>
          <w:vertAlign w:val="superscript"/>
          <w:lang w:eastAsia="pl-PL"/>
        </w:rPr>
        <w:t>34)</w:t>
      </w:r>
      <w:r w:rsidRPr="007B148C">
        <w:rPr>
          <w:rFonts w:ascii="Times New Roman" w:eastAsiaTheme="minorEastAsia" w:hAnsi="Times New Roman" w:cs="Times New Roman"/>
          <w:color w:val="000000"/>
          <w:sz w:val="20"/>
          <w:szCs w:val="20"/>
          <w:vertAlign w:val="superscript"/>
          <w:lang w:eastAsia="pl-PL"/>
        </w:rPr>
        <w:endnoteReference w:customMarkFollows="1" w:id="21"/>
        <w:t xml:space="preserve"> </w:t>
      </w:r>
      <w:r w:rsidRPr="007B148C">
        <w:rPr>
          <w:rFonts w:ascii="Times New Roman" w:eastAsiaTheme="minorEastAsia" w:hAnsi="Times New Roman" w:cs="Times New Roman"/>
          <w:color w:val="000000"/>
          <w:sz w:val="20"/>
          <w:szCs w:val="20"/>
          <w:lang w:eastAsia="pl-PL"/>
        </w:rPr>
        <w:t xml:space="preserve">Decyzja, o której mowa w ust. 2, jest wydawana w przypadku: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1) </w:t>
      </w:r>
      <w:r w:rsidRPr="007B148C">
        <w:rPr>
          <w:rFonts w:ascii="Times New Roman" w:eastAsiaTheme="minorEastAsia" w:hAnsi="Times New Roman" w:cs="Times New Roman"/>
          <w:color w:val="000000"/>
          <w:sz w:val="20"/>
          <w:szCs w:val="20"/>
          <w:lang w:eastAsia="pl-PL"/>
        </w:rPr>
        <w:t xml:space="preserve"> policjantów - po uzyskaniu pozytywnej opinii Komendanta Głównego Policji;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2) </w:t>
      </w:r>
      <w:r w:rsidRPr="007B148C">
        <w:rPr>
          <w:rFonts w:ascii="Times New Roman" w:eastAsiaTheme="minorEastAsia" w:hAnsi="Times New Roman" w:cs="Times New Roman"/>
          <w:color w:val="000000"/>
          <w:sz w:val="20"/>
          <w:szCs w:val="20"/>
          <w:lang w:eastAsia="pl-PL"/>
        </w:rPr>
        <w:t xml:space="preserve"> funkcjonariuszy Straży Granicznej - po uzyskaniu pozytywnej opinii Komendanta Głównego Straży Granicznej;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3) </w:t>
      </w:r>
      <w:r w:rsidRPr="007B148C">
        <w:rPr>
          <w:rFonts w:ascii="Times New Roman" w:eastAsiaTheme="minorEastAsia" w:hAnsi="Times New Roman" w:cs="Times New Roman"/>
          <w:color w:val="000000"/>
          <w:sz w:val="20"/>
          <w:szCs w:val="20"/>
          <w:lang w:eastAsia="pl-PL"/>
        </w:rPr>
        <w:t xml:space="preserve"> strażaków pełniących służbę w Państwowej Straży Pożarnej - po uzyskaniu pozytywnej opinii Komendanta Głównego Państwowej Straży Pożarnej;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4) </w:t>
      </w:r>
      <w:r w:rsidRPr="007B148C">
        <w:rPr>
          <w:rFonts w:ascii="Times New Roman" w:eastAsiaTheme="minorEastAsia" w:hAnsi="Times New Roman" w:cs="Times New Roman"/>
          <w:color w:val="000000"/>
          <w:sz w:val="20"/>
          <w:szCs w:val="20"/>
          <w:lang w:eastAsia="pl-PL"/>
        </w:rPr>
        <w:t xml:space="preserve"> funkcjonariuszy Służby Ochrony Państwa - po uzyskaniu pozytywnej opinii Komendanta Służby Ochrony Państwa;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5) </w:t>
      </w:r>
      <w:r w:rsidRPr="007B148C">
        <w:rPr>
          <w:rFonts w:ascii="Times New Roman" w:eastAsiaTheme="minorEastAsia" w:hAnsi="Times New Roman" w:cs="Times New Roman"/>
          <w:color w:val="000000"/>
          <w:sz w:val="20"/>
          <w:szCs w:val="20"/>
          <w:vertAlign w:val="superscript"/>
          <w:lang w:eastAsia="pl-PL"/>
        </w:rPr>
        <w:t>35)</w:t>
      </w:r>
      <w:r w:rsidRPr="007B148C">
        <w:rPr>
          <w:rFonts w:ascii="Times New Roman" w:eastAsiaTheme="minorEastAsia" w:hAnsi="Times New Roman" w:cs="Times New Roman"/>
          <w:color w:val="000000"/>
          <w:sz w:val="20"/>
          <w:szCs w:val="20"/>
          <w:vertAlign w:val="superscript"/>
          <w:lang w:eastAsia="pl-PL"/>
        </w:rPr>
        <w:endnoteReference w:customMarkFollows="1" w:id="22"/>
        <w:t xml:space="preserve"> </w:t>
      </w:r>
      <w:r w:rsidRPr="007B148C">
        <w:rPr>
          <w:rFonts w:ascii="Times New Roman" w:eastAsiaTheme="minorEastAsia" w:hAnsi="Times New Roman" w:cs="Times New Roman"/>
          <w:color w:val="000000"/>
          <w:sz w:val="20"/>
          <w:szCs w:val="20"/>
          <w:lang w:eastAsia="pl-PL"/>
        </w:rPr>
        <w:t xml:space="preserve"> żołnierzy zawodowych - po uzyskaniu pozytywnej opinii Ministra Obrony Narodowej;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6) </w:t>
      </w:r>
      <w:r w:rsidRPr="007B148C">
        <w:rPr>
          <w:rFonts w:ascii="Times New Roman" w:eastAsiaTheme="minorEastAsia" w:hAnsi="Times New Roman" w:cs="Times New Roman"/>
          <w:color w:val="000000"/>
          <w:sz w:val="20"/>
          <w:szCs w:val="20"/>
          <w:vertAlign w:val="superscript"/>
          <w:lang w:eastAsia="pl-PL"/>
        </w:rPr>
        <w:t>36)</w:t>
      </w:r>
      <w:r w:rsidRPr="007B148C">
        <w:rPr>
          <w:rFonts w:ascii="Times New Roman" w:eastAsiaTheme="minorEastAsia" w:hAnsi="Times New Roman" w:cs="Times New Roman"/>
          <w:color w:val="000000"/>
          <w:sz w:val="20"/>
          <w:szCs w:val="20"/>
          <w:vertAlign w:val="superscript"/>
          <w:lang w:eastAsia="pl-PL"/>
        </w:rPr>
        <w:endnoteReference w:customMarkFollows="1" w:id="23"/>
        <w:t xml:space="preserve"> </w:t>
      </w:r>
      <w:r w:rsidRPr="007B148C">
        <w:rPr>
          <w:rFonts w:ascii="Times New Roman" w:eastAsiaTheme="minorEastAsia" w:hAnsi="Times New Roman" w:cs="Times New Roman"/>
          <w:color w:val="000000"/>
          <w:sz w:val="20"/>
          <w:szCs w:val="20"/>
          <w:lang w:eastAsia="pl-PL"/>
        </w:rPr>
        <w:t xml:space="preserve"> funkcjonariuszy Służby Kontrwywiadu Wojskowego - po uzyskaniu pozytywnej opinii Szefa Służby Kontrwywiadu Wojskowego;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7) </w:t>
      </w:r>
      <w:r w:rsidRPr="007B148C">
        <w:rPr>
          <w:rFonts w:ascii="Times New Roman" w:eastAsiaTheme="minorEastAsia" w:hAnsi="Times New Roman" w:cs="Times New Roman"/>
          <w:color w:val="000000"/>
          <w:sz w:val="20"/>
          <w:szCs w:val="20"/>
          <w:lang w:eastAsia="pl-PL"/>
        </w:rPr>
        <w:t xml:space="preserve"> funkcjonariuszy Służby Wywiadu Wojskowego - po uzyskaniu pozytywnej opinii Szefa Służby Wywiadu Wojskowego;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8) </w:t>
      </w:r>
      <w:r w:rsidRPr="007B148C">
        <w:rPr>
          <w:rFonts w:ascii="Times New Roman" w:eastAsiaTheme="minorEastAsia" w:hAnsi="Times New Roman" w:cs="Times New Roman"/>
          <w:color w:val="000000"/>
          <w:sz w:val="20"/>
          <w:szCs w:val="20"/>
          <w:vertAlign w:val="superscript"/>
          <w:lang w:eastAsia="pl-PL"/>
        </w:rPr>
        <w:t>37)</w:t>
      </w:r>
      <w:r w:rsidRPr="007B148C">
        <w:rPr>
          <w:rFonts w:ascii="Times New Roman" w:eastAsiaTheme="minorEastAsia" w:hAnsi="Times New Roman" w:cs="Times New Roman"/>
          <w:color w:val="000000"/>
          <w:sz w:val="20"/>
          <w:szCs w:val="20"/>
          <w:vertAlign w:val="superscript"/>
          <w:lang w:eastAsia="pl-PL"/>
        </w:rPr>
        <w:endnoteReference w:customMarkFollows="1" w:id="24"/>
        <w:t xml:space="preserve"> </w:t>
      </w:r>
      <w:r w:rsidRPr="007B148C">
        <w:rPr>
          <w:rFonts w:ascii="Times New Roman" w:eastAsiaTheme="minorEastAsia" w:hAnsi="Times New Roman" w:cs="Times New Roman"/>
          <w:color w:val="000000"/>
          <w:sz w:val="20"/>
          <w:szCs w:val="20"/>
          <w:lang w:eastAsia="pl-PL"/>
        </w:rPr>
        <w:t xml:space="preserve"> funkcjonariuszy Służby Więziennej - po uzyskaniu pozytywnej opinii Dyrektora Generalnego Służby Więziennej.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4c.</w:t>
      </w:r>
      <w:r w:rsidRPr="007B148C">
        <w:rPr>
          <w:rFonts w:ascii="Times New Roman" w:eastAsiaTheme="minorEastAsia" w:hAnsi="Times New Roman" w:cs="Times New Roman"/>
          <w:color w:val="000000"/>
          <w:sz w:val="20"/>
          <w:szCs w:val="20"/>
          <w:vertAlign w:val="superscript"/>
          <w:lang w:eastAsia="pl-PL"/>
        </w:rPr>
        <w:t>38)</w:t>
      </w:r>
      <w:r w:rsidRPr="007B148C">
        <w:rPr>
          <w:rFonts w:ascii="Times New Roman" w:eastAsiaTheme="minorEastAsia" w:hAnsi="Times New Roman" w:cs="Times New Roman"/>
          <w:color w:val="000000"/>
          <w:sz w:val="20"/>
          <w:szCs w:val="20"/>
          <w:vertAlign w:val="superscript"/>
          <w:lang w:eastAsia="pl-PL"/>
        </w:rPr>
        <w:endnoteReference w:customMarkFollows="1" w:id="25"/>
        <w:t xml:space="preserve"> </w:t>
      </w:r>
      <w:r w:rsidRPr="007B148C">
        <w:rPr>
          <w:rFonts w:ascii="Times New Roman" w:eastAsiaTheme="minorEastAsia" w:hAnsi="Times New Roman" w:cs="Times New Roman"/>
          <w:color w:val="000000"/>
          <w:sz w:val="20"/>
          <w:szCs w:val="20"/>
          <w:lang w:eastAsia="pl-PL"/>
        </w:rPr>
        <w:t xml:space="preserve"> Opinia, o której mowa w ust. 4b, jest wydawana na wniosek kierownika podmiotu leczniczego wskazującego przewidywaną liczbę godzin pracy w wymiarze minimum 40 godzin tygodniowo ponad wymiar wynikający z dotychczasowej formy świadczenia usług, jeżeli osoba, o której mowa w ust. 4b, takie usługi świadczy.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4d.</w:t>
      </w:r>
      <w:r w:rsidRPr="007B148C">
        <w:rPr>
          <w:rFonts w:ascii="Times New Roman" w:eastAsiaTheme="minorEastAsia" w:hAnsi="Times New Roman" w:cs="Times New Roman"/>
          <w:color w:val="000000"/>
          <w:sz w:val="20"/>
          <w:szCs w:val="20"/>
          <w:vertAlign w:val="superscript"/>
          <w:lang w:eastAsia="pl-PL"/>
        </w:rPr>
        <w:t>39)</w:t>
      </w:r>
      <w:r w:rsidRPr="007B148C">
        <w:rPr>
          <w:rFonts w:ascii="Times New Roman" w:eastAsiaTheme="minorEastAsia" w:hAnsi="Times New Roman" w:cs="Times New Roman"/>
          <w:color w:val="000000"/>
          <w:sz w:val="20"/>
          <w:szCs w:val="20"/>
          <w:vertAlign w:val="superscript"/>
          <w:lang w:eastAsia="pl-PL"/>
        </w:rPr>
        <w:endnoteReference w:customMarkFollows="1" w:id="26"/>
        <w:t xml:space="preserve"> </w:t>
      </w:r>
      <w:r w:rsidRPr="007B148C">
        <w:rPr>
          <w:rFonts w:ascii="Times New Roman" w:eastAsiaTheme="minorEastAsia" w:hAnsi="Times New Roman" w:cs="Times New Roman"/>
          <w:color w:val="000000"/>
          <w:sz w:val="20"/>
          <w:szCs w:val="20"/>
          <w:lang w:eastAsia="pl-PL"/>
        </w:rPr>
        <w:t xml:space="preserve"> W przypadku pracowników Ministerstwa Obrony Narodowej oraz jednostek organizacyjnych podległych Ministrowi Obrony Narodowej lub przez niego nadzorowanych, pracowników Służby Kontrwywiadu Wojskowego oraz pracowników Służby Wywiadu Wojskowego decyzja, o której mowa w ust. 2, jest wydawana po uzyskaniu pozytywnej opinii odpowiednio Ministra Obrony Narodowej, Szefa Służby Kontrwywiadu Wojskowego albo Szefa Służby Wywiadu Wojskowego. Przepis ust. 4c stosuje się odpowiednio.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5. Od decyzji wojewody przysługuje odwołanie do ministra właściwego do spraw zdrowia.</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5a. W ramach postępowania w sprawie rozpatrzenia odwołania, o którym mowa w ust. 5, albo wniosku o ponowne rozpatrzenie sprawy: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1) </w:t>
      </w:r>
      <w:r w:rsidRPr="007B148C">
        <w:rPr>
          <w:rFonts w:ascii="Times New Roman" w:eastAsiaTheme="minorEastAsia" w:hAnsi="Times New Roman" w:cs="Times New Roman"/>
          <w:color w:val="000000"/>
          <w:sz w:val="20"/>
          <w:szCs w:val="20"/>
          <w:lang w:eastAsia="pl-PL"/>
        </w:rPr>
        <w:t xml:space="preserve"> wojewoda może wystąpić do konsultanta wojewódzkiego,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2) </w:t>
      </w:r>
      <w:r w:rsidRPr="007B148C">
        <w:rPr>
          <w:rFonts w:ascii="Times New Roman" w:eastAsiaTheme="minorEastAsia" w:hAnsi="Times New Roman" w:cs="Times New Roman"/>
          <w:color w:val="000000"/>
          <w:sz w:val="20"/>
          <w:szCs w:val="20"/>
          <w:lang w:eastAsia="pl-PL"/>
        </w:rPr>
        <w:t xml:space="preserve"> minister właściwy do spraw zdrowia może wystąpić do konsultanta krajowego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 z dziedziny medycyny, której dotyczy choroba przewlekła, lub z dziedziny chorób zakaźnych, celem uzyskania orzeczenia w sprawie choroby, o której mowa w ust. 3 pkt 4.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5b. Orzeczenie właściwego konsultanta wojewódzkiego albo właściwego konsultanta krajowego z dziedziny medycyny, której dotyczy choroba przewlekła, lub z dziedziny chorób zakaźnych, o którym mowa w ust. 5a, jest wydawane w terminie 14 dni od dnia otrzymania wniosku.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6. Wniesienie środka odwoławczego nie wstrzymuje wykonania decyzji.</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6a. Decyzje, o których mowa w ust. 4: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1) </w:t>
      </w:r>
      <w:r w:rsidRPr="007B148C">
        <w:rPr>
          <w:rFonts w:ascii="Times New Roman" w:eastAsiaTheme="minorEastAsia" w:hAnsi="Times New Roman" w:cs="Times New Roman"/>
          <w:color w:val="000000"/>
          <w:sz w:val="20"/>
          <w:szCs w:val="20"/>
          <w:lang w:eastAsia="pl-PL"/>
        </w:rPr>
        <w:t xml:space="preserve"> mogą być przekazywane w każdy możliwy sposób zapewniający dotarcie decyzji do adresata, w tym ustnie;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2) </w:t>
      </w:r>
      <w:r w:rsidRPr="007B148C">
        <w:rPr>
          <w:rFonts w:ascii="Times New Roman" w:eastAsiaTheme="minorEastAsia" w:hAnsi="Times New Roman" w:cs="Times New Roman"/>
          <w:color w:val="000000"/>
          <w:sz w:val="20"/>
          <w:szCs w:val="20"/>
          <w:lang w:eastAsia="pl-PL"/>
        </w:rPr>
        <w:t xml:space="preserve"> nie wymagają uzasadnienia;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3) </w:t>
      </w:r>
      <w:r w:rsidRPr="007B148C">
        <w:rPr>
          <w:rFonts w:ascii="Times New Roman" w:eastAsiaTheme="minorEastAsia" w:hAnsi="Times New Roman" w:cs="Times New Roman"/>
          <w:color w:val="000000"/>
          <w:sz w:val="20"/>
          <w:szCs w:val="20"/>
          <w:lang w:eastAsia="pl-PL"/>
        </w:rPr>
        <w:t xml:space="preserve"> przekazane w sposób inny niż na piśmie, są następnie doręczane na piśmie po ustaniu przyczyn uniemożliwiających doręczenie w ten sposób.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7. Decyzja o skierowaniu do pracy przy zwalczaniu epidemii stwarza obowiązek pracy przez okres do 3 miesięcy w podmiocie leczniczym lub w innej jednostce organizacyjnej wskazanych w decyzji.</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8. Osobie skierowanej do pracy przy zwalczaniu epidemii dotychczasowy pracodawca jest obowiązany udzielić urlopu bezpłatnego na czas określony w decyzji, o której mowa w ust. 2. Okres urlopu bezpłatnego zalicza się do okresu pracy, od którego zależą uprawnienia pracownicze u tego pracodawcy.</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8a.</w:t>
      </w:r>
      <w:r w:rsidRPr="007B148C">
        <w:rPr>
          <w:rFonts w:ascii="Times New Roman" w:eastAsiaTheme="minorEastAsia" w:hAnsi="Times New Roman" w:cs="Times New Roman"/>
          <w:color w:val="000000"/>
          <w:sz w:val="20"/>
          <w:szCs w:val="20"/>
          <w:vertAlign w:val="superscript"/>
          <w:lang w:eastAsia="pl-PL"/>
        </w:rPr>
        <w:t>40)</w:t>
      </w:r>
      <w:r w:rsidRPr="007B148C">
        <w:rPr>
          <w:rFonts w:ascii="Times New Roman" w:eastAsiaTheme="minorEastAsia" w:hAnsi="Times New Roman" w:cs="Times New Roman"/>
          <w:color w:val="000000"/>
          <w:sz w:val="20"/>
          <w:szCs w:val="20"/>
          <w:vertAlign w:val="superscript"/>
          <w:lang w:eastAsia="pl-PL"/>
        </w:rPr>
        <w:endnoteReference w:customMarkFollows="1" w:id="27"/>
        <w:t xml:space="preserve"> </w:t>
      </w:r>
      <w:r w:rsidRPr="007B148C">
        <w:rPr>
          <w:rFonts w:ascii="Times New Roman" w:eastAsiaTheme="minorEastAsia" w:hAnsi="Times New Roman" w:cs="Times New Roman"/>
          <w:color w:val="000000"/>
          <w:sz w:val="20"/>
          <w:szCs w:val="20"/>
          <w:lang w:eastAsia="pl-PL"/>
        </w:rPr>
        <w:t xml:space="preserve"> Okresu niezdolności do pracy nie zalicza się do okresu skierowania do pracy przy zwalczaniu epidemii.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9. Podmiot leczniczy lub jednostka organizacyjna, o której mowa w ust. 7, nawiązują z osobą skierowaną do pracy stosunek pracy na czas wykonywania określonej pracy, na okres nie dłuższy niż wskazany w decyzji.</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10.</w:t>
      </w:r>
      <w:r w:rsidRPr="007B148C">
        <w:rPr>
          <w:rFonts w:ascii="Times New Roman" w:eastAsiaTheme="minorEastAsia" w:hAnsi="Times New Roman" w:cs="Times New Roman"/>
          <w:color w:val="000000"/>
          <w:sz w:val="20"/>
          <w:szCs w:val="20"/>
          <w:vertAlign w:val="superscript"/>
          <w:lang w:eastAsia="pl-PL"/>
        </w:rPr>
        <w:t>41)</w:t>
      </w:r>
      <w:r w:rsidRPr="007B148C">
        <w:rPr>
          <w:rFonts w:ascii="Times New Roman" w:eastAsiaTheme="minorEastAsia" w:hAnsi="Times New Roman" w:cs="Times New Roman"/>
          <w:color w:val="000000"/>
          <w:sz w:val="20"/>
          <w:szCs w:val="20"/>
          <w:vertAlign w:val="superscript"/>
          <w:lang w:eastAsia="pl-PL"/>
        </w:rPr>
        <w:endnoteReference w:customMarkFollows="1" w:id="28"/>
        <w:t xml:space="preserve"> </w:t>
      </w:r>
      <w:r w:rsidRPr="007B148C">
        <w:rPr>
          <w:rFonts w:ascii="Times New Roman" w:eastAsiaTheme="minorEastAsia" w:hAnsi="Times New Roman" w:cs="Times New Roman"/>
          <w:color w:val="000000"/>
          <w:sz w:val="20"/>
          <w:szCs w:val="20"/>
          <w:lang w:eastAsia="pl-PL"/>
        </w:rPr>
        <w:t xml:space="preserve"> Osobie skierowanej do pracy na podstawie decyzji, o której mowa w ust. 2, przysługuje wynagrodzenie zasadnicze w wysokości nie niższej niż 200% przeciętnego wynagrodzenia zasadniczego przewidzianego na danym stanowisku pracy w zakładzie wskazanym w tej decyzji lub w innym podobnym zakładzie, jeżeli w zakładzie wskazanym nie ma takiego stanowiska. Wynagrodzenie nie może być niższe niż wynagrodzenie lub uposażenie zasadnicze wraz z dodatkami do uposażenia o charakterze stałym, które osoba skierowana do pracy przy zwalczaniu epidemii otrzymała w miesiącu poprzedzającym miesiąc, w którym wydana została decyzja o skierowaniu jej do pracy przy zwalczaniu epidemii. Osobom, którym wynagrodzenie ustalono na podstawie uposażenia zasadniczego i dodatków do uposażenia o charakterze stałym, wynagrodzenie to wypłaca się miesięcznie z góry w pierwszym dniu roboczym miesiąca, za który ono przysługuje.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10a.</w:t>
      </w:r>
      <w:r w:rsidRPr="007B148C">
        <w:rPr>
          <w:rFonts w:ascii="Times New Roman" w:eastAsiaTheme="minorEastAsia" w:hAnsi="Times New Roman" w:cs="Times New Roman"/>
          <w:color w:val="000000"/>
          <w:sz w:val="20"/>
          <w:szCs w:val="20"/>
          <w:vertAlign w:val="superscript"/>
          <w:lang w:eastAsia="pl-PL"/>
        </w:rPr>
        <w:t>42)</w:t>
      </w:r>
      <w:r w:rsidRPr="007B148C">
        <w:rPr>
          <w:rFonts w:ascii="Times New Roman" w:eastAsiaTheme="minorEastAsia" w:hAnsi="Times New Roman" w:cs="Times New Roman"/>
          <w:color w:val="000000"/>
          <w:sz w:val="20"/>
          <w:szCs w:val="20"/>
          <w:vertAlign w:val="superscript"/>
          <w:lang w:eastAsia="pl-PL"/>
        </w:rPr>
        <w:endnoteReference w:customMarkFollows="1" w:id="29"/>
        <w:t xml:space="preserve"> </w:t>
      </w:r>
      <w:r w:rsidRPr="007B148C">
        <w:rPr>
          <w:rFonts w:ascii="Times New Roman" w:eastAsiaTheme="minorEastAsia" w:hAnsi="Times New Roman" w:cs="Times New Roman"/>
          <w:color w:val="000000"/>
          <w:sz w:val="20"/>
          <w:szCs w:val="20"/>
          <w:lang w:eastAsia="pl-PL"/>
        </w:rPr>
        <w:t xml:space="preserve"> Osoby, o których mowa w ust. 4b, skierowane do pracy przy zwalczaniu epidemii są zwolnione ze świadczenia służby przy zachowaniu prawa do należnego uposażenia zasadniczego wraz z dodatkami do uposażenia o charakterze stałym w wysokości należnej w miesiącu poprzedzającym miesiąc skierowania oraz otrzymują wynagrodzenie, o którym mowa w ust. 10.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10b. </w:t>
      </w:r>
      <w:r w:rsidRPr="007B148C">
        <w:rPr>
          <w:rFonts w:ascii="Times New Roman" w:eastAsiaTheme="minorEastAsia" w:hAnsi="Times New Roman" w:cs="Times New Roman"/>
          <w:color w:val="000000"/>
          <w:sz w:val="20"/>
          <w:szCs w:val="20"/>
          <w:vertAlign w:val="superscript"/>
          <w:lang w:eastAsia="pl-PL"/>
        </w:rPr>
        <w:t>43)</w:t>
      </w:r>
      <w:r w:rsidRPr="007B148C">
        <w:rPr>
          <w:rFonts w:ascii="Times New Roman" w:eastAsiaTheme="minorEastAsia" w:hAnsi="Times New Roman" w:cs="Times New Roman"/>
          <w:color w:val="000000"/>
          <w:sz w:val="20"/>
          <w:szCs w:val="20"/>
          <w:vertAlign w:val="superscript"/>
          <w:lang w:eastAsia="pl-PL"/>
        </w:rPr>
        <w:endnoteReference w:customMarkFollows="1" w:id="30"/>
        <w:t xml:space="preserve"> </w:t>
      </w:r>
      <w:r w:rsidRPr="007B148C">
        <w:rPr>
          <w:rFonts w:ascii="Times New Roman" w:eastAsiaTheme="minorEastAsia" w:hAnsi="Times New Roman" w:cs="Times New Roman"/>
          <w:i/>
          <w:iCs/>
          <w:color w:val="000000"/>
          <w:sz w:val="20"/>
          <w:szCs w:val="20"/>
          <w:lang w:eastAsia="pl-PL"/>
        </w:rPr>
        <w:t>(uchylony)</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10c.</w:t>
      </w:r>
      <w:r w:rsidRPr="007B148C">
        <w:rPr>
          <w:rFonts w:ascii="Times New Roman" w:eastAsiaTheme="minorEastAsia" w:hAnsi="Times New Roman" w:cs="Times New Roman"/>
          <w:color w:val="000000"/>
          <w:sz w:val="20"/>
          <w:szCs w:val="20"/>
          <w:vertAlign w:val="superscript"/>
          <w:lang w:eastAsia="pl-PL"/>
        </w:rPr>
        <w:t>44)</w:t>
      </w:r>
      <w:r w:rsidRPr="007B148C">
        <w:rPr>
          <w:rFonts w:ascii="Times New Roman" w:eastAsiaTheme="minorEastAsia" w:hAnsi="Times New Roman" w:cs="Times New Roman"/>
          <w:color w:val="000000"/>
          <w:sz w:val="20"/>
          <w:szCs w:val="20"/>
          <w:vertAlign w:val="superscript"/>
          <w:lang w:eastAsia="pl-PL"/>
        </w:rPr>
        <w:endnoteReference w:customMarkFollows="1" w:id="31"/>
        <w:t xml:space="preserve"> </w:t>
      </w:r>
      <w:r w:rsidRPr="007B148C">
        <w:rPr>
          <w:rFonts w:ascii="Times New Roman" w:eastAsiaTheme="minorEastAsia" w:hAnsi="Times New Roman" w:cs="Times New Roman"/>
          <w:color w:val="000000"/>
          <w:sz w:val="20"/>
          <w:szCs w:val="20"/>
          <w:lang w:eastAsia="pl-PL"/>
        </w:rPr>
        <w:t xml:space="preserve"> Wobec policjanta, funkcjonariusza Straży Granicznej, strażaka pełniącego służbę w Państwowej Straży Pożarnej, funkcjonariusza Służby Więziennej, funkcjonariusza Służby Ochrony Państwa, żołnierza zawodowego, funkcjonariusza Służby Kontrwywiadu Wojskowego oraz funkcjonariusza Służby Wywiadu Wojskowego skierowanego do pracy na podstawie decyzji, o której mowa w ust. 2, nie stosuje się odpowiednio przepisu art. 62 ust. 1 ustawy z dnia 6 kwietnia 1990 r. o Policji (Dz.U. z 2020 r. poz. 360, 956, 1610, 2112 i 2320), art. 67 ustawy z dnia 12 października 1990 r. o Straży Granicznej (Dz.U. z 2020 r. poz. 305, 1610, 2112 i 2320 oraz z 2021 r. poz. 11), art. 57a ust. 1 ustawy z dnia 24 sierpnia 1991 r. o Państwowej Straży Pożarnej (Dz.U. z 2020 r. poz. 1123, 1610 i 2112), art. 160 ust. 1 ustawy z dnia 9 kwietnia 2010 r. o Służbie Więziennej (Dz.U. z 2020 r. poz. 848, 1610, 2112 i 2320 oraz z 2021 r. poz. 180), art. 138 ustawy z dnia 8 grudnia 2017 r. o Służbie Ochrony Państwa (Dz.U. z 2020 r. poz. 384, 695, 1610, 2112 i 2320 oraz z 2021 r. poz. 11), art. 56 ustawy z dnia 11 września 2003 r. o służbie wojskowej żołnierzy zawodowych (Dz.U. z 2020 r. poz. 860, 2112 i 2320 oraz z 2021 r. poz. 159) oraz art. 39 ustawy z dnia 9 czerwca 2006 r. o służbie funkcjonariuszy Służby Kontrwywiadu Wojskowego oraz Służby Wywiadu Wojskowego (Dz.U. z 2020 r. poz. 1221 i 2112).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11. Osobie, o której mowa w ust. 10, przysługuje zwrot kosztów przejazdu, zakwaterowania i wyżywienia, na zasadach określonych w przepisach o ustalaniu oraz wysokości należności przysługującej pracownikom państwowych jednostek z tytułu podróży służbowych na obszarze kraju. Zwrot kosztów z tytułu zakwaterowania lub wyżywienia nie przysługuje w przypadku zapewnienia w miejscu wykonywania pracy bezpłatnego zakwaterowania lub wyżywienia.</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12. Koszty świadczeń zdrowotnych udzielanych w związku ze zwalczaniem epidemii oraz koszty, o których mowa w ust. 10 i 11, są finansowane z budżetu państwa z części, której dysponentem jest wojewoda właściwy ze względu na miejsce udzielania świadczeń.</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lastRenderedPageBreak/>
        <w:t>13. Przez czas trwania obowiązku, o którym mowa w ust. 7, z osobą skierowaną do pracy przy zwalczaniu epidemii nie może być rozwiązany dotychczasowy stosunek pracy ani nie może być dokonane wypowiedzenie umowy o pracę, chyba że istnieje podstawa do rozwiązania umowy o pracę bez wypowiedzenia z winy pracownika albo w przypadku zmiany lub uchylenia decyzji. Przepisy art. 63-67 ustawy z dnia 26 czerwca 1974 r. - Kodeks pracy (Dz.U. z 2020 r. poz. 1320) stosuje się odpowiednio.</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14. </w:t>
      </w:r>
      <w:r w:rsidRPr="007B148C">
        <w:rPr>
          <w:rFonts w:ascii="Times New Roman" w:eastAsiaTheme="minorEastAsia" w:hAnsi="Times New Roman" w:cs="Times New Roman"/>
          <w:color w:val="000000"/>
          <w:sz w:val="20"/>
          <w:szCs w:val="20"/>
          <w:vertAlign w:val="superscript"/>
          <w:lang w:eastAsia="pl-PL"/>
        </w:rPr>
        <w:t>45)</w:t>
      </w:r>
      <w:r w:rsidRPr="007B148C">
        <w:rPr>
          <w:rFonts w:ascii="Times New Roman" w:eastAsiaTheme="minorEastAsia" w:hAnsi="Times New Roman" w:cs="Times New Roman"/>
          <w:color w:val="000000"/>
          <w:sz w:val="20"/>
          <w:szCs w:val="20"/>
          <w:vertAlign w:val="superscript"/>
          <w:lang w:eastAsia="pl-PL"/>
        </w:rPr>
        <w:endnoteReference w:customMarkFollows="1" w:id="32"/>
        <w:t xml:space="preserve"> </w:t>
      </w:r>
      <w:r w:rsidRPr="007B148C">
        <w:rPr>
          <w:rFonts w:ascii="Times New Roman" w:eastAsiaTheme="minorEastAsia" w:hAnsi="Times New Roman" w:cs="Times New Roman"/>
          <w:color w:val="000000"/>
          <w:sz w:val="20"/>
          <w:szCs w:val="20"/>
          <w:lang w:eastAsia="pl-PL"/>
        </w:rPr>
        <w:t xml:space="preserve">W przypadku ogłoszenia stanu zagrożenia epidemicznego lub stanu epidemii: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1) </w:t>
      </w:r>
      <w:r w:rsidRPr="007B148C">
        <w:rPr>
          <w:rFonts w:ascii="Times New Roman" w:eastAsiaTheme="minorEastAsia" w:hAnsi="Times New Roman" w:cs="Times New Roman"/>
          <w:color w:val="000000"/>
          <w:sz w:val="20"/>
          <w:szCs w:val="20"/>
          <w:lang w:eastAsia="pl-PL"/>
        </w:rPr>
        <w:t xml:space="preserve"> studenci kierunków przygotowujących do wykonywania zawodu medycznego,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2) </w:t>
      </w:r>
      <w:r w:rsidRPr="007B148C">
        <w:rPr>
          <w:rFonts w:ascii="Times New Roman" w:eastAsiaTheme="minorEastAsia" w:hAnsi="Times New Roman" w:cs="Times New Roman"/>
          <w:color w:val="000000"/>
          <w:sz w:val="20"/>
          <w:szCs w:val="20"/>
          <w:lang w:eastAsia="pl-PL"/>
        </w:rPr>
        <w:t xml:space="preserve"> doktoranci w dziedzinie nauk medycznych i nauk o zdrowiu w dyscyplinach naukowych: nauki medyczne, nauki farmaceutyczne i nauki o zdrowiu,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3) </w:t>
      </w:r>
      <w:r w:rsidRPr="007B148C">
        <w:rPr>
          <w:rFonts w:ascii="Times New Roman" w:eastAsiaTheme="minorEastAsia" w:hAnsi="Times New Roman" w:cs="Times New Roman"/>
          <w:color w:val="000000"/>
          <w:sz w:val="20"/>
          <w:szCs w:val="20"/>
          <w:lang w:eastAsia="pl-PL"/>
        </w:rPr>
        <w:t xml:space="preserve"> osoby kształcące się w zawodzie medycznym,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4) </w:t>
      </w:r>
      <w:r w:rsidRPr="007B148C">
        <w:rPr>
          <w:rFonts w:ascii="Times New Roman" w:eastAsiaTheme="minorEastAsia" w:hAnsi="Times New Roman" w:cs="Times New Roman"/>
          <w:color w:val="000000"/>
          <w:sz w:val="20"/>
          <w:szCs w:val="20"/>
          <w:lang w:eastAsia="pl-PL"/>
        </w:rPr>
        <w:t xml:space="preserve"> osoby posiadające wykształcenie w zawodzie medycznym, które ukończyły kształcenie w tym zawodzie w okresie ostatnich 5 lat,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5) </w:t>
      </w:r>
      <w:r w:rsidRPr="007B148C">
        <w:rPr>
          <w:rFonts w:ascii="Times New Roman" w:eastAsiaTheme="minorEastAsia" w:hAnsi="Times New Roman" w:cs="Times New Roman"/>
          <w:color w:val="000000"/>
          <w:sz w:val="20"/>
          <w:szCs w:val="20"/>
          <w:lang w:eastAsia="pl-PL"/>
        </w:rPr>
        <w:t xml:space="preserve"> ratownicy, o których mowa w art. 13 ustawy z dnia 8 września 2006 r. o Państwowym Ratownictwie Medycznym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 mogą brać udział w udzielaniu świadczeń zdrowotnych udzielanych w związku z ogłoszeniem stanu zagrożenia epidemicznego lub stanu epidemii, na podstawie decyzji o skierowaniu do pracy przy zwalczaniu epidemii, o której mowa w ust. 2.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15. </w:t>
      </w:r>
      <w:r w:rsidRPr="007B148C">
        <w:rPr>
          <w:rFonts w:ascii="Times New Roman" w:eastAsiaTheme="minorEastAsia" w:hAnsi="Times New Roman" w:cs="Times New Roman"/>
          <w:color w:val="000000"/>
          <w:sz w:val="20"/>
          <w:szCs w:val="20"/>
          <w:vertAlign w:val="superscript"/>
          <w:lang w:eastAsia="pl-PL"/>
        </w:rPr>
        <w:t>46)</w:t>
      </w:r>
      <w:r w:rsidRPr="007B148C">
        <w:rPr>
          <w:rFonts w:ascii="Times New Roman" w:eastAsiaTheme="minorEastAsia" w:hAnsi="Times New Roman" w:cs="Times New Roman"/>
          <w:color w:val="000000"/>
          <w:sz w:val="20"/>
          <w:szCs w:val="20"/>
          <w:vertAlign w:val="superscript"/>
          <w:lang w:eastAsia="pl-PL"/>
        </w:rPr>
        <w:endnoteReference w:customMarkFollows="1" w:id="33"/>
        <w:t xml:space="preserve"> </w:t>
      </w:r>
      <w:r w:rsidRPr="007B148C">
        <w:rPr>
          <w:rFonts w:ascii="Times New Roman" w:eastAsiaTheme="minorEastAsia" w:hAnsi="Times New Roman" w:cs="Times New Roman"/>
          <w:color w:val="000000"/>
          <w:sz w:val="20"/>
          <w:szCs w:val="20"/>
          <w:lang w:eastAsia="pl-PL"/>
        </w:rPr>
        <w:t xml:space="preserve">Na wniosek wojewody albo ministra właściwego do spraw zdrowia: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1) </w:t>
      </w:r>
      <w:r w:rsidRPr="007B148C">
        <w:rPr>
          <w:rFonts w:ascii="Times New Roman" w:eastAsiaTheme="minorEastAsia" w:hAnsi="Times New Roman" w:cs="Times New Roman"/>
          <w:color w:val="000000"/>
          <w:sz w:val="20"/>
          <w:szCs w:val="20"/>
          <w:lang w:eastAsia="pl-PL"/>
        </w:rPr>
        <w:t xml:space="preserve"> rektorzy uczelni prowadzących kształcenie na kierunkach, o których mowa w ust. 14 pkt 1, albo studia doktoranckie w dziedzinie nauk medycznych w dyscyplinach, o których mowa w ust. 14 pkt 2,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2) </w:t>
      </w:r>
      <w:r w:rsidRPr="007B148C">
        <w:rPr>
          <w:rFonts w:ascii="Times New Roman" w:eastAsiaTheme="minorEastAsia" w:hAnsi="Times New Roman" w:cs="Times New Roman"/>
          <w:color w:val="000000"/>
          <w:sz w:val="20"/>
          <w:szCs w:val="20"/>
          <w:lang w:eastAsia="pl-PL"/>
        </w:rPr>
        <w:t xml:space="preserve"> kierujący innymi niż wskazane w pkt 1 podmiotami kształcącymi w zawodach medycznych,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3) </w:t>
      </w:r>
      <w:r w:rsidRPr="007B148C">
        <w:rPr>
          <w:rFonts w:ascii="Times New Roman" w:eastAsiaTheme="minorEastAsia" w:hAnsi="Times New Roman" w:cs="Times New Roman"/>
          <w:color w:val="000000"/>
          <w:sz w:val="20"/>
          <w:szCs w:val="20"/>
          <w:lang w:eastAsia="pl-PL"/>
        </w:rPr>
        <w:t xml:space="preserve"> podmioty prowadzące egzaminy kończące się uzyskaniem tytułu ratownika, o którym mowa w art. 13 ustawy z dnia 8 września 2006 r. o Państwowym Ratownictwie Medycznym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 przekazują w terminie 7 dni od dnia otrzymania wniosku odpowiednio wykazy studentów i doktorantów, osób kształcących się w zawodzie medycznym i osób, które uzyskały tytuł ratownika zawierające: imię, nazwisko, numer PESEL i adres miejsca zamieszkania danej osoby, jeżeli zobowiązany do przekazania danych posiada ten adres. Jeżeli tak wskazano we wniosku, podmiot zobowiązany przekazuje również dane osób, które ukończyły kształcenie w zawodzie medycznym w okresie wskazanym we wniosku, nie dłuższym niż 5 lat.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16.</w:t>
      </w:r>
      <w:r w:rsidRPr="007B148C">
        <w:rPr>
          <w:rFonts w:ascii="Times New Roman" w:eastAsiaTheme="minorEastAsia" w:hAnsi="Times New Roman" w:cs="Times New Roman"/>
          <w:color w:val="000000"/>
          <w:sz w:val="20"/>
          <w:szCs w:val="20"/>
          <w:vertAlign w:val="superscript"/>
          <w:lang w:eastAsia="pl-PL"/>
        </w:rPr>
        <w:t>47)</w:t>
      </w:r>
      <w:r w:rsidRPr="007B148C">
        <w:rPr>
          <w:rFonts w:ascii="Times New Roman" w:eastAsiaTheme="minorEastAsia" w:hAnsi="Times New Roman" w:cs="Times New Roman"/>
          <w:color w:val="000000"/>
          <w:sz w:val="20"/>
          <w:szCs w:val="20"/>
          <w:vertAlign w:val="superscript"/>
          <w:lang w:eastAsia="pl-PL"/>
        </w:rPr>
        <w:endnoteReference w:customMarkFollows="1" w:id="34"/>
        <w:t xml:space="preserve"> </w:t>
      </w:r>
      <w:r w:rsidRPr="007B148C">
        <w:rPr>
          <w:rFonts w:ascii="Times New Roman" w:eastAsiaTheme="minorEastAsia" w:hAnsi="Times New Roman" w:cs="Times New Roman"/>
          <w:color w:val="000000"/>
          <w:sz w:val="20"/>
          <w:szCs w:val="20"/>
          <w:lang w:eastAsia="pl-PL"/>
        </w:rPr>
        <w:t xml:space="preserve"> Osoby, o których mowa w ust. 14, biorą udział w udzielaniu świadczeń zdrowotnych pod bezpośrednim nadzorem osoby wykonującej zawód medyczny właściwej ze względu na rodzaj świadczenia.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17.</w:t>
      </w:r>
      <w:r w:rsidRPr="007B148C">
        <w:rPr>
          <w:rFonts w:ascii="Times New Roman" w:eastAsiaTheme="minorEastAsia" w:hAnsi="Times New Roman" w:cs="Times New Roman"/>
          <w:color w:val="000000"/>
          <w:sz w:val="20"/>
          <w:szCs w:val="20"/>
          <w:vertAlign w:val="superscript"/>
          <w:lang w:eastAsia="pl-PL"/>
        </w:rPr>
        <w:t>48)</w:t>
      </w:r>
      <w:r w:rsidRPr="007B148C">
        <w:rPr>
          <w:rFonts w:ascii="Times New Roman" w:eastAsiaTheme="minorEastAsia" w:hAnsi="Times New Roman" w:cs="Times New Roman"/>
          <w:color w:val="000000"/>
          <w:sz w:val="20"/>
          <w:szCs w:val="20"/>
          <w:vertAlign w:val="superscript"/>
          <w:lang w:eastAsia="pl-PL"/>
        </w:rPr>
        <w:endnoteReference w:customMarkFollows="1" w:id="35"/>
        <w:t xml:space="preserve"> </w:t>
      </w:r>
      <w:r w:rsidRPr="007B148C">
        <w:rPr>
          <w:rFonts w:ascii="Times New Roman" w:eastAsiaTheme="minorEastAsia" w:hAnsi="Times New Roman" w:cs="Times New Roman"/>
          <w:color w:val="000000"/>
          <w:sz w:val="20"/>
          <w:szCs w:val="20"/>
          <w:lang w:eastAsia="pl-PL"/>
        </w:rPr>
        <w:t xml:space="preserve"> Zadania, do których są kierowane osoby, o których mowa w ust. 14, w ramach pracy przy zwalczaniu epidemii są dostosowane do poziomu ich wiedzy i umiejętności.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18.</w:t>
      </w:r>
      <w:r w:rsidRPr="007B148C">
        <w:rPr>
          <w:rFonts w:ascii="Times New Roman" w:eastAsiaTheme="minorEastAsia" w:hAnsi="Times New Roman" w:cs="Times New Roman"/>
          <w:color w:val="000000"/>
          <w:sz w:val="20"/>
          <w:szCs w:val="20"/>
          <w:vertAlign w:val="superscript"/>
          <w:lang w:eastAsia="pl-PL"/>
        </w:rPr>
        <w:t>49)</w:t>
      </w:r>
      <w:r w:rsidRPr="007B148C">
        <w:rPr>
          <w:rFonts w:ascii="Times New Roman" w:eastAsiaTheme="minorEastAsia" w:hAnsi="Times New Roman" w:cs="Times New Roman"/>
          <w:color w:val="000000"/>
          <w:sz w:val="20"/>
          <w:szCs w:val="20"/>
          <w:vertAlign w:val="superscript"/>
          <w:lang w:eastAsia="pl-PL"/>
        </w:rPr>
        <w:endnoteReference w:customMarkFollows="1" w:id="36"/>
        <w:t xml:space="preserve"> </w:t>
      </w:r>
      <w:r w:rsidRPr="007B148C">
        <w:rPr>
          <w:rFonts w:ascii="Times New Roman" w:eastAsiaTheme="minorEastAsia" w:hAnsi="Times New Roman" w:cs="Times New Roman"/>
          <w:color w:val="000000"/>
          <w:sz w:val="20"/>
          <w:szCs w:val="20"/>
          <w:lang w:eastAsia="pl-PL"/>
        </w:rPr>
        <w:t xml:space="preserve"> Okres pracy studentów, doktorantów oraz osób kształcących się w zawodzie medycznym, o których mowa w ust. 14, przy zwalczaniu epidemii jest zaliczany na poczet odbycia odpowiedniej części zajęć lub grup zajęć kształtujących umiejętności praktyczne, w tym zajęć praktycznych i praktyk zawodowych.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19.</w:t>
      </w:r>
      <w:r w:rsidRPr="007B148C">
        <w:rPr>
          <w:rFonts w:ascii="Times New Roman" w:eastAsiaTheme="minorEastAsia" w:hAnsi="Times New Roman" w:cs="Times New Roman"/>
          <w:color w:val="000000"/>
          <w:sz w:val="20"/>
          <w:szCs w:val="20"/>
          <w:vertAlign w:val="superscript"/>
          <w:lang w:eastAsia="pl-PL"/>
        </w:rPr>
        <w:t>50)</w:t>
      </w:r>
      <w:r w:rsidRPr="007B148C">
        <w:rPr>
          <w:rFonts w:ascii="Times New Roman" w:eastAsiaTheme="minorEastAsia" w:hAnsi="Times New Roman" w:cs="Times New Roman"/>
          <w:color w:val="000000"/>
          <w:sz w:val="20"/>
          <w:szCs w:val="20"/>
          <w:vertAlign w:val="superscript"/>
          <w:lang w:eastAsia="pl-PL"/>
        </w:rPr>
        <w:endnoteReference w:customMarkFollows="1" w:id="37"/>
        <w:t xml:space="preserve"> </w:t>
      </w:r>
      <w:r w:rsidRPr="007B148C">
        <w:rPr>
          <w:rFonts w:ascii="Times New Roman" w:eastAsiaTheme="minorEastAsia" w:hAnsi="Times New Roman" w:cs="Times New Roman"/>
          <w:color w:val="000000"/>
          <w:sz w:val="20"/>
          <w:szCs w:val="20"/>
          <w:lang w:eastAsia="pl-PL"/>
        </w:rPr>
        <w:t xml:space="preserve"> Osobom, o których mowa w ust. 14, przysługuje wynagrodzenie zasadnicze za pracę przy zwalczaniu epidemii ustalone zgodnie z ust. 10.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lastRenderedPageBreak/>
        <w:t xml:space="preserve">Art. 47a [Odpowiednie zastosowanie przepisów] </w:t>
      </w:r>
      <w:r w:rsidRPr="007B148C">
        <w:rPr>
          <w:rFonts w:ascii="Times New Roman" w:eastAsiaTheme="minorEastAsia" w:hAnsi="Times New Roman" w:cs="Times New Roman"/>
          <w:color w:val="000000"/>
          <w:sz w:val="20"/>
          <w:szCs w:val="20"/>
          <w:lang w:eastAsia="pl-PL"/>
        </w:rPr>
        <w:t xml:space="preserve">W okresie ogłoszenia stanu zagrożenia epidemicznego lub stanu epidemii, przepisy art. 95-99 ustawy z dnia 15 kwietnia 2011 r. o działalności leczniczej (Dz.U. z 2020 r. poz. 295, 567 i 1493) stosuje się do pracowników wykonujących zawód medyczny w rozumieniu art. 2 pkt 3 ustawy z dnia 8 czerwca 2017 r. o sposobie ustalania najniższego wynagrodzenia zasadniczego niektórych pracowników zatrudnionych w podmiotach leczniczych (Dz.U. z 2020 r. poz. 830) zatrudnionych w podmiotach leczniczych udzielających świadczeń przez całą dobę.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Art. 47b [Decyzja o zawieszeniu kierownika podmiotu leczniczego prowadzącego szpital] </w:t>
      </w:r>
      <w:r w:rsidRPr="007B148C">
        <w:rPr>
          <w:rFonts w:ascii="Times New Roman" w:eastAsiaTheme="minorEastAsia" w:hAnsi="Times New Roman" w:cs="Times New Roman"/>
          <w:color w:val="000000"/>
          <w:sz w:val="20"/>
          <w:szCs w:val="20"/>
          <w:vertAlign w:val="superscript"/>
          <w:lang w:eastAsia="pl-PL"/>
        </w:rPr>
        <w:t>51)</w:t>
      </w:r>
      <w:r w:rsidRPr="007B148C">
        <w:rPr>
          <w:rFonts w:ascii="Times New Roman" w:eastAsiaTheme="minorEastAsia" w:hAnsi="Times New Roman" w:cs="Times New Roman"/>
          <w:color w:val="000000"/>
          <w:sz w:val="20"/>
          <w:szCs w:val="20"/>
          <w:vertAlign w:val="superscript"/>
          <w:lang w:eastAsia="pl-PL"/>
        </w:rPr>
        <w:endnoteReference w:customMarkFollows="1" w:id="38"/>
        <w:t xml:space="preserve">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1. W szczególnie uzasadnionych przypadkach związanych z koniecznością zapobiegania oraz zwalczania zakażeń i chorób zakaźnych u ludzi, w tym w przypadku odmowy wykonania obowiązku albo polecenia, o których mowa w art. 42 ustawy z dnia 14 sierpnia 2020 r. o zmianie niektórych ustaw w celu zapewnienia funkcjonowania ochrony zdrowia w związku z epidemią COVID-19 oraz po jej ustaniu (Dz.U. poz. 1493) lub art. 10d i art. 11h ustawy z dnia 2 marca 2020 r. o szczególnych rozwiązaniach związanych z zapobieganiem, przeciwdziałaniem i zwalczaniem COVID-19, innych chorób zakaźnych oraz wywołanych nimi sytuacji kryzysowych, lub ich nienależytego wykonania przez podmiot leczniczy prowadzący szpital, minister właściwy do spraw zdrowia może zawiesić, w drodze decyzji, kierownika podmiotu leczniczego prowadzącego szpital, w wykonywaniu praw i obowiązków oraz wyznaczyć do ich wykonywania pełnomocnika, zawiadamiając o tym właściwego wojewodę oraz organ powołujący zawieszonego kierownika. Decyzja ta podlega natychmiastowemu wykonaniu.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2. W decyzji, o której mowa w ust. 1, minister właściwy do spraw zdrowia określa: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1) </w:t>
      </w:r>
      <w:r w:rsidRPr="007B148C">
        <w:rPr>
          <w:rFonts w:ascii="Times New Roman" w:eastAsiaTheme="minorEastAsia" w:hAnsi="Times New Roman" w:cs="Times New Roman"/>
          <w:color w:val="000000"/>
          <w:sz w:val="20"/>
          <w:szCs w:val="20"/>
          <w:lang w:eastAsia="pl-PL"/>
        </w:rPr>
        <w:t xml:space="preserve"> dane podmiotu leczniczego, w którym wyznacza pełnomocnika;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2) </w:t>
      </w:r>
      <w:r w:rsidRPr="007B148C">
        <w:rPr>
          <w:rFonts w:ascii="Times New Roman" w:eastAsiaTheme="minorEastAsia" w:hAnsi="Times New Roman" w:cs="Times New Roman"/>
          <w:color w:val="000000"/>
          <w:sz w:val="20"/>
          <w:szCs w:val="20"/>
          <w:lang w:eastAsia="pl-PL"/>
        </w:rPr>
        <w:t xml:space="preserve"> imię i nazwisko oraz numer PESEL kierownika podmiotu leczniczego zawieszanego w wykonywaniu praw i obowiązków;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3) </w:t>
      </w:r>
      <w:r w:rsidRPr="007B148C">
        <w:rPr>
          <w:rFonts w:ascii="Times New Roman" w:eastAsiaTheme="minorEastAsia" w:hAnsi="Times New Roman" w:cs="Times New Roman"/>
          <w:color w:val="000000"/>
          <w:sz w:val="20"/>
          <w:szCs w:val="20"/>
          <w:lang w:eastAsia="pl-PL"/>
        </w:rPr>
        <w:t xml:space="preserve"> okres zawieszenia kierownika, o którym mowa w pkt 2;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4) </w:t>
      </w:r>
      <w:r w:rsidRPr="007B148C">
        <w:rPr>
          <w:rFonts w:ascii="Times New Roman" w:eastAsiaTheme="minorEastAsia" w:hAnsi="Times New Roman" w:cs="Times New Roman"/>
          <w:color w:val="000000"/>
          <w:sz w:val="20"/>
          <w:szCs w:val="20"/>
          <w:lang w:eastAsia="pl-PL"/>
        </w:rPr>
        <w:t xml:space="preserve"> imię i nazwisko oraz numer PESEL pełnomocnika, o którym mowa w ust. 1.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3. Decyzja, o której mowa w ust. 1, wygasa po upływie 30 dni od dnia odwołania stanu zagrożenia epidemicznego lub stanu epidemii.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4. Od decyzji, o której mowa w ust. 1, podmiot tworzący w rozumieniu ustawy z dnia 15 kwietnia 2011 r. o działalności leczniczej, rada nadzorcza, komisja rewizyjna albo wspólnik mający prawo prowadzenia spraw spółki lub jej reprezentowania może wnieść skargę do sądu administracyjnego w terminie 7 dni od daty doręczenia decyzji. Wniesienie skargi nie wstrzymuje wykonania decyzji. Przepisu art. 127 § 3 ustawy z dnia 14 czerwca 1960 r. - Kodeks postępowania administracyjnego (Dz.U. z 2020 r. poz. 256, 695 i 1298) nie stosuje się.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5. Pełnomocnikiem może być osoba, która: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1) </w:t>
      </w:r>
      <w:r w:rsidRPr="007B148C">
        <w:rPr>
          <w:rFonts w:ascii="Times New Roman" w:eastAsiaTheme="minorEastAsia" w:hAnsi="Times New Roman" w:cs="Times New Roman"/>
          <w:color w:val="000000"/>
          <w:sz w:val="20"/>
          <w:szCs w:val="20"/>
          <w:lang w:eastAsia="pl-PL"/>
        </w:rPr>
        <w:t xml:space="preserve"> posiada wykształcenie wyższe;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2) </w:t>
      </w:r>
      <w:r w:rsidRPr="007B148C">
        <w:rPr>
          <w:rFonts w:ascii="Times New Roman" w:eastAsiaTheme="minorEastAsia" w:hAnsi="Times New Roman" w:cs="Times New Roman"/>
          <w:color w:val="000000"/>
          <w:sz w:val="20"/>
          <w:szCs w:val="20"/>
          <w:lang w:eastAsia="pl-PL"/>
        </w:rPr>
        <w:t xml:space="preserve"> posiada wiedzę i doświadczenie dające rękojmię prawidłowego wykonywania obowiązków kierownika;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3) </w:t>
      </w:r>
      <w:r w:rsidRPr="007B148C">
        <w:rPr>
          <w:rFonts w:ascii="Times New Roman" w:eastAsiaTheme="minorEastAsia" w:hAnsi="Times New Roman" w:cs="Times New Roman"/>
          <w:color w:val="000000"/>
          <w:sz w:val="20"/>
          <w:szCs w:val="20"/>
          <w:lang w:eastAsia="pl-PL"/>
        </w:rPr>
        <w:t xml:space="preserve"> posiada doświadczenie w pracy na stanowisku kierowniczym albo ukończone studia podyplomowe na kierunku zarządzanie i co najmniej trzyletni staż pracy;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4) </w:t>
      </w:r>
      <w:r w:rsidRPr="007B148C">
        <w:rPr>
          <w:rFonts w:ascii="Times New Roman" w:eastAsiaTheme="minorEastAsia" w:hAnsi="Times New Roman" w:cs="Times New Roman"/>
          <w:color w:val="000000"/>
          <w:sz w:val="20"/>
          <w:szCs w:val="20"/>
          <w:lang w:eastAsia="pl-PL"/>
        </w:rPr>
        <w:t xml:space="preserve"> nie została prawomocnie skazana za przestępstwo popełnione umyślnie.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6. Osoba, o której mowa w ust. 5, składa oświadczenie o braku skazania za przestępstwo popełnione umyślnie pod rygorem odpowiedzialności karnej za składanie fałszywych oświadczeń. Składający oświadczenie jest obowiązany do zawarcia w nim klauzuli o następującej treści: „Jestem świadomy odpowiedzialności karnej za </w:t>
      </w:r>
      <w:r w:rsidRPr="007B148C">
        <w:rPr>
          <w:rFonts w:ascii="Times New Roman" w:eastAsiaTheme="minorEastAsia" w:hAnsi="Times New Roman" w:cs="Times New Roman"/>
          <w:color w:val="000000"/>
          <w:sz w:val="20"/>
          <w:szCs w:val="20"/>
          <w:lang w:eastAsia="pl-PL"/>
        </w:rPr>
        <w:lastRenderedPageBreak/>
        <w:t xml:space="preserve">złożenie fałszywego oświadczenia.”. Klauzula ta zastępuje pouczenie organu o odpowiedzialności karnej za składanie fałszywych oświadczeń.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7. Pełnomocnik w okresie, na który został ustanowiony: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1) </w:t>
      </w:r>
      <w:r w:rsidRPr="007B148C">
        <w:rPr>
          <w:rFonts w:ascii="Times New Roman" w:eastAsiaTheme="minorEastAsia" w:hAnsi="Times New Roman" w:cs="Times New Roman"/>
          <w:color w:val="000000"/>
          <w:sz w:val="20"/>
          <w:szCs w:val="20"/>
          <w:lang w:eastAsia="pl-PL"/>
        </w:rPr>
        <w:t xml:space="preserve"> ma prawo prowadzenia spraw podmiotu leczniczego i jego reprezentowania;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2) </w:t>
      </w:r>
      <w:r w:rsidRPr="007B148C">
        <w:rPr>
          <w:rFonts w:ascii="Times New Roman" w:eastAsiaTheme="minorEastAsia" w:hAnsi="Times New Roman" w:cs="Times New Roman"/>
          <w:color w:val="000000"/>
          <w:sz w:val="20"/>
          <w:szCs w:val="20"/>
          <w:lang w:eastAsia="pl-PL"/>
        </w:rPr>
        <w:t xml:space="preserve"> ponosi odpowiedzialność za zarządzanie podmiotem leczniczym.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8. Na okres ustanowienia pełnomocnika kompetencje innych organów podmiotu leczniczego ulegają zawieszeniu.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9. Pełnomocnikowi, w przypadku złożenia wniosku zgodnie z art. 174 § 1 ustawy z dnia 26 czerwca 1974 r. - Kodeks pracy, udziela się urlopu bezpłatnego na okres pełnienia tej funkcji.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10. Okres urlopu bezpłatnego udzielonego na podstawie ust. 9 jest wliczany do okresu pracy, od którego zależą uprawnienia pracownicze.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11. Wynagrodzenie pełnomocnika ustala minister właściwy do spraw zdrowia. Koszty wynagrodzenia pełnomocnika są pokrywane z budżetu państwa z części, której dysponentem jest minister właściwy do spraw zdrowia.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12. W przypadku zawieszenia kierownika podmiotu leczniczego, o którym mowa w ust. 1, osoba ta zachowuje prawo do wynagrodzenia. Wynagrodzenie to jest wypłacane przez podmiot leczniczy, w którym jest zatrudniony kierownik zawieszony w wykonywaniu praw i obowiązków.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13. Pełnomocnik jest obowiązany do naprawienia szkody wyrządzonej przez niezgodne z prawem działanie lub zaniechanie przy wykonywaniu zadań, o których mowa w ust. 7.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14. Skarb Państwa jest odpowiedzialny za szkodę solidarnie z pełnomocnikiem. Skarb Państwa w przypadku naprawienia szkody ma zwrotne roszczenie do pełnomocnika, chyba że szkoda powstała wyłącznie na skutek stosowania się przez pełnomocnika do poleceń ministra właściwego do spraw zdrowia. Pełnomocnik w przypadku naprawienia szkody ma zwrotne roszczenie do Skarbu Państwa, jeżeli szkoda powstała wyłącznie na skutek stosowania się przez pełnomocnika do poleceń ministra właściwego do spraw zdrowia.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Art. 47c [Pobieranie przez ratownika materiału w celu wykonania testu] </w:t>
      </w:r>
      <w:r w:rsidRPr="007B148C">
        <w:rPr>
          <w:rFonts w:ascii="Times New Roman" w:eastAsiaTheme="minorEastAsia" w:hAnsi="Times New Roman" w:cs="Times New Roman"/>
          <w:color w:val="000000"/>
          <w:sz w:val="20"/>
          <w:szCs w:val="20"/>
          <w:vertAlign w:val="superscript"/>
          <w:lang w:eastAsia="pl-PL"/>
        </w:rPr>
        <w:t>52)</w:t>
      </w:r>
      <w:r w:rsidRPr="007B148C">
        <w:rPr>
          <w:rFonts w:ascii="Times New Roman" w:eastAsiaTheme="minorEastAsia" w:hAnsi="Times New Roman" w:cs="Times New Roman"/>
          <w:color w:val="000000"/>
          <w:sz w:val="20"/>
          <w:szCs w:val="20"/>
          <w:vertAlign w:val="superscript"/>
          <w:lang w:eastAsia="pl-PL"/>
        </w:rPr>
        <w:endnoteReference w:customMarkFollows="1" w:id="39"/>
        <w:t xml:space="preserve"> </w:t>
      </w:r>
      <w:r w:rsidRPr="007B148C">
        <w:rPr>
          <w:rFonts w:ascii="Times New Roman" w:eastAsiaTheme="minorEastAsia" w:hAnsi="Times New Roman" w:cs="Times New Roman"/>
          <w:color w:val="000000"/>
          <w:sz w:val="20"/>
          <w:szCs w:val="20"/>
          <w:lang w:eastAsia="pl-PL"/>
        </w:rPr>
        <w:t xml:space="preserve"> W przypadku ogłoszenia stanu zagrożenia epidemicznego lub stanu epidemii ratownik, o którym mowa w art. 13 ustawy z dnia 8 września 2006 r. o Państwowym Ratownictwie Medycznym, jednostki: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1) </w:t>
      </w:r>
      <w:r w:rsidRPr="007B148C">
        <w:rPr>
          <w:rFonts w:ascii="Times New Roman" w:eastAsiaTheme="minorEastAsia" w:hAnsi="Times New Roman" w:cs="Times New Roman"/>
          <w:color w:val="000000"/>
          <w:sz w:val="20"/>
          <w:szCs w:val="20"/>
          <w:lang w:eastAsia="pl-PL"/>
        </w:rPr>
        <w:t xml:space="preserve"> współpracującej z systemem Państwowe Ratownictwo Medyczne, o której mowa w art. 15 ust. 1 pkt 1-4 tej ustawy,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 2) </w:t>
      </w:r>
      <w:r w:rsidRPr="007B148C">
        <w:rPr>
          <w:rFonts w:ascii="Times New Roman" w:eastAsiaTheme="minorEastAsia" w:hAnsi="Times New Roman" w:cs="Times New Roman"/>
          <w:color w:val="000000"/>
          <w:sz w:val="20"/>
          <w:szCs w:val="20"/>
          <w:lang w:eastAsia="pl-PL"/>
        </w:rPr>
        <w:t xml:space="preserve"> podległej Ministrowi Obrony Narodowej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color w:val="000000"/>
          <w:sz w:val="20"/>
          <w:szCs w:val="20"/>
          <w:lang w:eastAsia="pl-PL"/>
        </w:rPr>
        <w:t xml:space="preserve">- może pobierać materiał z górnych dróg oddechowych w celu wykonania testu diagnostycznego w kierunku SARS-CoV-2 po odbyciu w tej jednostce przeszkolenia obejmującego procedurę pobrania materiału i jego zabezpieczenia oraz bezpieczeństwa osób pobierających, potwierdzonego zaświadczeniem. </w:t>
      </w: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sz w:val="20"/>
          <w:szCs w:val="20"/>
          <w:lang w:eastAsia="pl-PL"/>
        </w:rPr>
      </w:pPr>
    </w:p>
    <w:p w:rsidR="007B148C" w:rsidRPr="007B148C" w:rsidRDefault="007B148C" w:rsidP="007B148C">
      <w:pPr>
        <w:suppressAutoHyphens/>
        <w:autoSpaceDE w:val="0"/>
        <w:autoSpaceDN w:val="0"/>
        <w:adjustRightInd w:val="0"/>
        <w:spacing w:after="0" w:line="264" w:lineRule="auto"/>
        <w:jc w:val="both"/>
        <w:rPr>
          <w:rFonts w:ascii="Times New Roman" w:eastAsiaTheme="minorEastAsia" w:hAnsi="Times New Roman" w:cs="Times New Roman"/>
          <w:color w:val="000000"/>
          <w:sz w:val="20"/>
          <w:szCs w:val="20"/>
          <w:lang w:eastAsia="pl-PL"/>
        </w:rPr>
      </w:pPr>
      <w:r w:rsidRPr="007B148C">
        <w:rPr>
          <w:rFonts w:ascii="Times New Roman" w:eastAsiaTheme="minorEastAsia" w:hAnsi="Times New Roman" w:cs="Times New Roman"/>
          <w:b/>
          <w:bCs/>
          <w:color w:val="000000"/>
          <w:sz w:val="20"/>
          <w:szCs w:val="20"/>
          <w:lang w:eastAsia="pl-PL"/>
        </w:rPr>
        <w:t xml:space="preserve">Art. 48 [Ochrona prawna funkcjonariusza publicznego] </w:t>
      </w:r>
      <w:r w:rsidRPr="007B148C">
        <w:rPr>
          <w:rFonts w:ascii="Times New Roman" w:eastAsiaTheme="minorEastAsia" w:hAnsi="Times New Roman" w:cs="Times New Roman"/>
          <w:color w:val="000000"/>
          <w:sz w:val="20"/>
          <w:szCs w:val="20"/>
          <w:lang w:eastAsia="pl-PL"/>
        </w:rPr>
        <w:t>Pracownikom podmiotów leczniczych oraz innym osobom podejmującym na zasadach określonych w niniejszej ustawie działania w celu zapobiegania i zwalczania chorób zakaźnych i zakażeń u ludzi przysługuje ochrona prawna należna funkcjonariuszowi publicznemu.</w:t>
      </w:r>
    </w:p>
    <w:p w:rsidR="004C3F56" w:rsidRPr="007B148C" w:rsidRDefault="004C3F56" w:rsidP="007B148C">
      <w:pPr>
        <w:suppressAutoHyphens/>
        <w:spacing w:after="0" w:line="264" w:lineRule="auto"/>
        <w:jc w:val="both"/>
        <w:rPr>
          <w:rFonts w:ascii="Times New Roman" w:hAnsi="Times New Roman" w:cs="Times New Roman"/>
          <w:sz w:val="20"/>
          <w:szCs w:val="20"/>
        </w:rPr>
      </w:pPr>
    </w:p>
    <w:p w:rsidR="007B148C" w:rsidRPr="007B148C" w:rsidRDefault="007B148C" w:rsidP="007B148C">
      <w:pPr>
        <w:suppressAutoHyphens/>
        <w:spacing w:after="0" w:line="264" w:lineRule="auto"/>
        <w:jc w:val="both"/>
        <w:rPr>
          <w:rFonts w:ascii="Times New Roman" w:hAnsi="Times New Roman" w:cs="Times New Roman"/>
          <w:sz w:val="20"/>
          <w:szCs w:val="20"/>
        </w:rPr>
      </w:pPr>
    </w:p>
    <w:p w:rsidR="007B148C" w:rsidRPr="007B148C" w:rsidRDefault="007B148C">
      <w:pPr>
        <w:suppressAutoHyphens/>
        <w:spacing w:after="0" w:line="264" w:lineRule="auto"/>
        <w:jc w:val="both"/>
        <w:rPr>
          <w:rFonts w:ascii="Times New Roman" w:hAnsi="Times New Roman" w:cs="Times New Roman"/>
          <w:sz w:val="20"/>
          <w:szCs w:val="20"/>
        </w:rPr>
      </w:pPr>
    </w:p>
    <w:sectPr w:rsidR="007B148C" w:rsidRPr="007B14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05D" w:rsidRDefault="0010605D" w:rsidP="007B148C">
      <w:pPr>
        <w:spacing w:after="0" w:line="240" w:lineRule="auto"/>
      </w:pPr>
      <w:r>
        <w:separator/>
      </w:r>
    </w:p>
  </w:endnote>
  <w:endnote w:type="continuationSeparator" w:id="0">
    <w:p w:rsidR="0010605D" w:rsidRDefault="0010605D" w:rsidP="007B148C">
      <w:pPr>
        <w:spacing w:after="0" w:line="240" w:lineRule="auto"/>
      </w:pPr>
      <w:r>
        <w:continuationSeparator/>
      </w:r>
    </w:p>
  </w:endnote>
  <w:endnote w:id="1">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14)</w:t>
      </w:r>
      <w:r>
        <w:rPr>
          <w:rFonts w:ascii="Times New Roman" w:hAnsi="Times New Roman" w:cs="Times New Roman"/>
          <w:sz w:val="24"/>
          <w:szCs w:val="24"/>
        </w:rPr>
        <w:t xml:space="preserve">   </w:t>
      </w:r>
      <w:r>
        <w:rPr>
          <w:sz w:val="16"/>
          <w:szCs w:val="16"/>
        </w:rPr>
        <w:t>Art. 46b pkt 4 w brzmieniu ustawy z dnia 28.10.2020 r. (Dz.U. z 2020 r. poz. 2112), która wchodzi w życie 29.11.2020 r.</w:t>
      </w:r>
    </w:p>
  </w:endnote>
  <w:endnote w:id="2">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15)</w:t>
      </w:r>
      <w:r>
        <w:rPr>
          <w:rFonts w:ascii="Times New Roman" w:hAnsi="Times New Roman" w:cs="Times New Roman"/>
          <w:sz w:val="24"/>
          <w:szCs w:val="24"/>
        </w:rPr>
        <w:t xml:space="preserve">   </w:t>
      </w:r>
      <w:r>
        <w:rPr>
          <w:sz w:val="16"/>
          <w:szCs w:val="16"/>
        </w:rPr>
        <w:t>Art. 46b pkt 4a dodany ustawą z dnia 28.10.2020 r. (Dz.U. z 2020 r. poz. 2112), która wchodzi w życie 29.11.2020 r.</w:t>
      </w:r>
    </w:p>
  </w:endnote>
  <w:endnote w:id="3">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16)</w:t>
      </w:r>
      <w:r>
        <w:rPr>
          <w:rFonts w:ascii="Times New Roman" w:hAnsi="Times New Roman" w:cs="Times New Roman"/>
          <w:sz w:val="24"/>
          <w:szCs w:val="24"/>
        </w:rPr>
        <w:t xml:space="preserve">   </w:t>
      </w:r>
      <w:r>
        <w:rPr>
          <w:sz w:val="16"/>
          <w:szCs w:val="16"/>
        </w:rPr>
        <w:t>Art. 46b pkt 13 dodany ustawą z dnia 28.10.2020 r. (Dz.U. z 2020 r. poz. 2112), która wchodzi w życie 29.11.2020 r.</w:t>
      </w:r>
    </w:p>
  </w:endnote>
  <w:endnote w:id="4">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17)</w:t>
      </w:r>
      <w:r>
        <w:rPr>
          <w:rFonts w:ascii="Times New Roman" w:hAnsi="Times New Roman" w:cs="Times New Roman"/>
          <w:sz w:val="24"/>
          <w:szCs w:val="24"/>
        </w:rPr>
        <w:t xml:space="preserve">   </w:t>
      </w:r>
      <w:r>
        <w:rPr>
          <w:sz w:val="16"/>
          <w:szCs w:val="16"/>
        </w:rPr>
        <w:t>Art. 46bb dodany ustawą z dnia 28.10.2020 r. (Dz.U. z 2020 r. poz. 2112), która wchodzi w życie 29.11.2020 r.</w:t>
      </w:r>
    </w:p>
  </w:endnote>
  <w:endnote w:id="5">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18)</w:t>
      </w:r>
      <w:r>
        <w:rPr>
          <w:rFonts w:ascii="Times New Roman" w:hAnsi="Times New Roman" w:cs="Times New Roman"/>
          <w:sz w:val="24"/>
          <w:szCs w:val="24"/>
        </w:rPr>
        <w:t xml:space="preserve">   </w:t>
      </w:r>
      <w:r>
        <w:rPr>
          <w:sz w:val="16"/>
          <w:szCs w:val="16"/>
        </w:rPr>
        <w:t>Zmiany tekstu jednolitego wymienionej ustawy zostały ogłoszone w Dz.U. z 2019 r. poz. 1238 oraz z 2020 r. poz. 568, 956, 1086, 1517 i 2112.</w:t>
      </w:r>
    </w:p>
  </w:endnote>
  <w:endnote w:id="6">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19)</w:t>
      </w:r>
      <w:r>
        <w:rPr>
          <w:rFonts w:ascii="Times New Roman" w:hAnsi="Times New Roman" w:cs="Times New Roman"/>
          <w:sz w:val="24"/>
          <w:szCs w:val="24"/>
        </w:rPr>
        <w:t xml:space="preserve">   </w:t>
      </w:r>
      <w:r>
        <w:rPr>
          <w:sz w:val="16"/>
          <w:szCs w:val="16"/>
        </w:rPr>
        <w:t>Art. 46c w brzmieniu ustawy z dnia 28.10.2020 r. (Dz.U. z 2020 r. poz. 2112), która wchodzi w życie 29.11.2020 r.</w:t>
      </w:r>
    </w:p>
  </w:endnote>
  <w:endnote w:id="7">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20)</w:t>
      </w:r>
      <w:r>
        <w:rPr>
          <w:rFonts w:ascii="Times New Roman" w:hAnsi="Times New Roman" w:cs="Times New Roman"/>
          <w:sz w:val="24"/>
          <w:szCs w:val="24"/>
        </w:rPr>
        <w:t xml:space="preserve">   </w:t>
      </w:r>
      <w:r>
        <w:rPr>
          <w:sz w:val="16"/>
          <w:szCs w:val="16"/>
        </w:rPr>
        <w:t>Zmiany tekstu jednolitego wymienionej ustawy zostały ogłoszone w Dz.U. z 2019 r. poz. 1622, 1649, 2020 i 2473 oraz z 2020 r. poz. 284, 374, 568, 695 i 1175.</w:t>
      </w:r>
    </w:p>
  </w:endnote>
  <w:endnote w:id="8">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21)</w:t>
      </w:r>
      <w:r>
        <w:rPr>
          <w:rFonts w:ascii="Times New Roman" w:hAnsi="Times New Roman" w:cs="Times New Roman"/>
          <w:sz w:val="24"/>
          <w:szCs w:val="24"/>
        </w:rPr>
        <w:t xml:space="preserve">   </w:t>
      </w:r>
      <w:r>
        <w:rPr>
          <w:sz w:val="16"/>
          <w:szCs w:val="16"/>
        </w:rPr>
        <w:t>Art. 46d ust. 1 zdanie wstępne zmienione ustawą z dnia 17.12.2020 r. (Dz.U. z 2021 r. poz. 255), która wchodzi w życie 23.02.2021 r.</w:t>
      </w:r>
    </w:p>
  </w:endnote>
  <w:endnote w:id="9">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22)</w:t>
      </w:r>
      <w:r>
        <w:rPr>
          <w:rFonts w:ascii="Times New Roman" w:hAnsi="Times New Roman" w:cs="Times New Roman"/>
          <w:sz w:val="24"/>
          <w:szCs w:val="24"/>
        </w:rPr>
        <w:t xml:space="preserve">   </w:t>
      </w:r>
      <w:r>
        <w:rPr>
          <w:sz w:val="16"/>
          <w:szCs w:val="16"/>
        </w:rPr>
        <w:t>Art. 46d ust. 1a zmieniony ustawą z dnia 17.12.2020 r. (Dz.U. z 2021 r. poz. 255), która wchodzi w życie 23.02.2021 r.</w:t>
      </w:r>
    </w:p>
  </w:endnote>
  <w:endnote w:id="10">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23)</w:t>
      </w:r>
      <w:r>
        <w:rPr>
          <w:rFonts w:ascii="Times New Roman" w:hAnsi="Times New Roman" w:cs="Times New Roman"/>
          <w:sz w:val="24"/>
          <w:szCs w:val="24"/>
        </w:rPr>
        <w:t xml:space="preserve">   </w:t>
      </w:r>
      <w:r>
        <w:rPr>
          <w:sz w:val="16"/>
          <w:szCs w:val="16"/>
        </w:rPr>
        <w:t>Art. 46d ust. 3 zmieniony ustawą z dnia 17.12.2020 r. (Dz.U. z 2021 r. poz. 255), która wchodzi w życie 23.02.2021 r.</w:t>
      </w:r>
    </w:p>
  </w:endnote>
  <w:endnote w:id="11">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24)</w:t>
      </w:r>
      <w:r>
        <w:rPr>
          <w:rFonts w:ascii="Times New Roman" w:hAnsi="Times New Roman" w:cs="Times New Roman"/>
          <w:sz w:val="24"/>
          <w:szCs w:val="24"/>
        </w:rPr>
        <w:t xml:space="preserve">   </w:t>
      </w:r>
      <w:r>
        <w:rPr>
          <w:sz w:val="16"/>
          <w:szCs w:val="16"/>
        </w:rPr>
        <w:t>Art. 46d ust. 4 zmieniony ustawą z dnia 17.12.2020 r. (Dz.U. z 2021 r. poz. 255), która wchodzi w życie 23.02.2021 r.</w:t>
      </w:r>
    </w:p>
  </w:endnote>
  <w:endnote w:id="12">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25)</w:t>
      </w:r>
      <w:r>
        <w:rPr>
          <w:rFonts w:ascii="Times New Roman" w:hAnsi="Times New Roman" w:cs="Times New Roman"/>
          <w:sz w:val="24"/>
          <w:szCs w:val="24"/>
        </w:rPr>
        <w:t xml:space="preserve">   </w:t>
      </w:r>
      <w:r>
        <w:rPr>
          <w:sz w:val="16"/>
          <w:szCs w:val="16"/>
        </w:rPr>
        <w:t>Art. 46d ust. 8 zmieniony ustawą z dnia 17.12.2020 r. (Dz.U. z 2021 r. poz. 255), która wchodzi w życie 23.02.2021 r.</w:t>
      </w:r>
    </w:p>
  </w:endnote>
  <w:endnote w:id="13">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26)</w:t>
      </w:r>
      <w:r>
        <w:rPr>
          <w:rFonts w:ascii="Times New Roman" w:hAnsi="Times New Roman" w:cs="Times New Roman"/>
          <w:sz w:val="24"/>
          <w:szCs w:val="24"/>
        </w:rPr>
        <w:t xml:space="preserve">   </w:t>
      </w:r>
      <w:r>
        <w:rPr>
          <w:sz w:val="16"/>
          <w:szCs w:val="16"/>
        </w:rPr>
        <w:t>Art. 46d ust. 9 dodany ustawą z dnia 17.12.2020 r. (Dz.U. z 2021 r. poz. 255), która wchodzi w życie 23.02.2021 r.</w:t>
      </w:r>
    </w:p>
  </w:endnote>
  <w:endnote w:id="14">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27)</w:t>
      </w:r>
      <w:r>
        <w:rPr>
          <w:rFonts w:ascii="Times New Roman" w:hAnsi="Times New Roman" w:cs="Times New Roman"/>
          <w:sz w:val="24"/>
          <w:szCs w:val="24"/>
        </w:rPr>
        <w:t xml:space="preserve">   </w:t>
      </w:r>
      <w:r>
        <w:rPr>
          <w:sz w:val="16"/>
          <w:szCs w:val="16"/>
        </w:rPr>
        <w:t>Art. 46d ust. 10 dodany ustawą z dnia 17.12.2020 r. (Dz.U. z 2021 r. poz. 255), która wchodzi w życie 23.02.2021 r.</w:t>
      </w:r>
    </w:p>
  </w:endnote>
  <w:endnote w:id="15">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28)</w:t>
      </w:r>
      <w:r>
        <w:rPr>
          <w:rFonts w:ascii="Times New Roman" w:hAnsi="Times New Roman" w:cs="Times New Roman"/>
          <w:sz w:val="24"/>
          <w:szCs w:val="24"/>
        </w:rPr>
        <w:t xml:space="preserve">   </w:t>
      </w:r>
      <w:r>
        <w:rPr>
          <w:sz w:val="16"/>
          <w:szCs w:val="16"/>
        </w:rPr>
        <w:t>Art. 47 ust. 1a dodany ustawą z dnia 28.10.2020 r. (Dz.U. z 2020 r. poz. 2112), która wchodzi w życie 29.11.2020 r.</w:t>
      </w:r>
    </w:p>
  </w:endnote>
  <w:endnote w:id="16">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29)</w:t>
      </w:r>
      <w:r>
        <w:rPr>
          <w:rFonts w:ascii="Times New Roman" w:hAnsi="Times New Roman" w:cs="Times New Roman"/>
          <w:sz w:val="24"/>
          <w:szCs w:val="24"/>
        </w:rPr>
        <w:t xml:space="preserve">   </w:t>
      </w:r>
      <w:r>
        <w:rPr>
          <w:sz w:val="16"/>
          <w:szCs w:val="16"/>
        </w:rPr>
        <w:t>Art. 47 ust. 2a dodany ustawą z dnia 28.10.2020 r. (Dz.U. z 2020 r. poz. 2112), która wchodzi w życie 29.11.2020 r.</w:t>
      </w:r>
    </w:p>
  </w:endnote>
  <w:endnote w:id="17">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30)</w:t>
      </w:r>
      <w:r>
        <w:rPr>
          <w:rFonts w:ascii="Times New Roman" w:hAnsi="Times New Roman" w:cs="Times New Roman"/>
          <w:sz w:val="24"/>
          <w:szCs w:val="24"/>
        </w:rPr>
        <w:t xml:space="preserve">   </w:t>
      </w:r>
      <w:r>
        <w:rPr>
          <w:sz w:val="16"/>
          <w:szCs w:val="16"/>
        </w:rPr>
        <w:t>Art. 47 ust. 3 pkt 1 w brzmieniu ustawy z dnia 28.10.2020 r. (Dz.U. z 2020 r. poz. 2112), która wchodzi w życie 29.11.2020 r.</w:t>
      </w:r>
    </w:p>
  </w:endnote>
  <w:endnote w:id="18">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31)</w:t>
      </w:r>
      <w:r>
        <w:rPr>
          <w:rFonts w:ascii="Times New Roman" w:hAnsi="Times New Roman" w:cs="Times New Roman"/>
          <w:sz w:val="24"/>
          <w:szCs w:val="24"/>
        </w:rPr>
        <w:t xml:space="preserve">   </w:t>
      </w:r>
      <w:r>
        <w:rPr>
          <w:sz w:val="16"/>
          <w:szCs w:val="16"/>
        </w:rPr>
        <w:t>Art. 47 ust. 3a w brzmieniu ustawy z dnia 28.10.2020 r. (Dz.U. z 2020 r. poz. 2112), która wchodzi w życie 29.11.2020 r.</w:t>
      </w:r>
    </w:p>
  </w:endnote>
  <w:endnote w:id="19">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32)</w:t>
      </w:r>
      <w:r>
        <w:rPr>
          <w:rFonts w:ascii="Times New Roman" w:hAnsi="Times New Roman" w:cs="Times New Roman"/>
          <w:sz w:val="24"/>
          <w:szCs w:val="24"/>
        </w:rPr>
        <w:t xml:space="preserve">   </w:t>
      </w:r>
      <w:r>
        <w:rPr>
          <w:sz w:val="16"/>
          <w:szCs w:val="16"/>
        </w:rPr>
        <w:t>Art. 47 ust. 3b w brzmieniu ustawy z dnia 28.10.2020 r. (Dz.U. z 2020 r. poz. 2112), która wchodzi w życie 29.11.2020 r.</w:t>
      </w:r>
    </w:p>
  </w:endnote>
  <w:endnote w:id="20">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33)</w:t>
      </w:r>
      <w:r>
        <w:rPr>
          <w:rFonts w:ascii="Times New Roman" w:hAnsi="Times New Roman" w:cs="Times New Roman"/>
          <w:sz w:val="24"/>
          <w:szCs w:val="24"/>
        </w:rPr>
        <w:t xml:space="preserve">   </w:t>
      </w:r>
      <w:r>
        <w:rPr>
          <w:sz w:val="16"/>
          <w:szCs w:val="16"/>
        </w:rPr>
        <w:t>Art. 47 ust. 4a dodany ustawą z dnia 28.10.2020 r. (Dz.U. z 2020 r. poz. 2112), która wchodzi w życie 29.11.2020 r.</w:t>
      </w:r>
    </w:p>
  </w:endnote>
  <w:endnote w:id="21">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34)</w:t>
      </w:r>
      <w:r>
        <w:rPr>
          <w:rFonts w:ascii="Times New Roman" w:hAnsi="Times New Roman" w:cs="Times New Roman"/>
          <w:sz w:val="24"/>
          <w:szCs w:val="24"/>
        </w:rPr>
        <w:t xml:space="preserve">   </w:t>
      </w:r>
      <w:r>
        <w:rPr>
          <w:sz w:val="16"/>
          <w:szCs w:val="16"/>
        </w:rPr>
        <w:t>Art. 47 ust. 4b dodany ustawą z dnia 28.10.2020 r. (Dz.U. z 2020 r. poz. 2112), która wchodzi w życie 29.11.2020 r.</w:t>
      </w:r>
    </w:p>
  </w:endnote>
  <w:endnote w:id="22">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35)</w:t>
      </w:r>
      <w:r>
        <w:rPr>
          <w:rFonts w:ascii="Times New Roman" w:hAnsi="Times New Roman" w:cs="Times New Roman"/>
          <w:sz w:val="24"/>
          <w:szCs w:val="24"/>
        </w:rPr>
        <w:t xml:space="preserve">   </w:t>
      </w:r>
      <w:r>
        <w:rPr>
          <w:sz w:val="16"/>
          <w:szCs w:val="16"/>
        </w:rPr>
        <w:t>Art. 47 ust. 4b pkt 5 dodany ustawą z dnia 27.11.2020 r. (Dz.U. z 2020 r. poz. 2401), która wchodzi w życie 30.12.2020 r.</w:t>
      </w:r>
    </w:p>
  </w:endnote>
  <w:endnote w:id="23">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36)</w:t>
      </w:r>
      <w:r>
        <w:rPr>
          <w:rFonts w:ascii="Times New Roman" w:hAnsi="Times New Roman" w:cs="Times New Roman"/>
          <w:sz w:val="24"/>
          <w:szCs w:val="24"/>
        </w:rPr>
        <w:t xml:space="preserve">   </w:t>
      </w:r>
      <w:r>
        <w:rPr>
          <w:sz w:val="16"/>
          <w:szCs w:val="16"/>
        </w:rPr>
        <w:t>Art. 47 ust. 4b pkt 6 dodany ustawą z dnia 27.11.2020 r. (Dz.U. z 2020 r. poz. 2401), która wchodzi w życie 30.12.2020 r.</w:t>
      </w:r>
    </w:p>
  </w:endnote>
  <w:endnote w:id="24">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37)</w:t>
      </w:r>
      <w:r>
        <w:rPr>
          <w:rFonts w:ascii="Times New Roman" w:hAnsi="Times New Roman" w:cs="Times New Roman"/>
          <w:sz w:val="24"/>
          <w:szCs w:val="24"/>
        </w:rPr>
        <w:t xml:space="preserve">   </w:t>
      </w:r>
      <w:r>
        <w:rPr>
          <w:sz w:val="16"/>
          <w:szCs w:val="16"/>
        </w:rPr>
        <w:t>Art. 47 ust. 4b pkt 8 dodany ustawą z dnia 21.01.2021 r. (Dz.U. z 2021 r. poz. 180), która wchodzi w życie 12.02.2021 r.</w:t>
      </w:r>
    </w:p>
  </w:endnote>
  <w:endnote w:id="25">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38)</w:t>
      </w:r>
      <w:r>
        <w:rPr>
          <w:rFonts w:ascii="Times New Roman" w:hAnsi="Times New Roman" w:cs="Times New Roman"/>
          <w:sz w:val="24"/>
          <w:szCs w:val="24"/>
        </w:rPr>
        <w:t xml:space="preserve">   </w:t>
      </w:r>
      <w:r>
        <w:rPr>
          <w:sz w:val="16"/>
          <w:szCs w:val="16"/>
        </w:rPr>
        <w:t>Art. 47 ust. 4c w brzmieniu ustawy z dnia 27.11.2020 r. (Dz.U. z 2020 r. poz. 2401), która wchodzi w życie 30.12.2020 r.</w:t>
      </w:r>
    </w:p>
  </w:endnote>
  <w:endnote w:id="26">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39)</w:t>
      </w:r>
      <w:r>
        <w:rPr>
          <w:rFonts w:ascii="Times New Roman" w:hAnsi="Times New Roman" w:cs="Times New Roman"/>
          <w:sz w:val="24"/>
          <w:szCs w:val="24"/>
        </w:rPr>
        <w:t xml:space="preserve">   </w:t>
      </w:r>
      <w:r>
        <w:rPr>
          <w:sz w:val="16"/>
          <w:szCs w:val="16"/>
        </w:rPr>
        <w:t>Art. 47 ust. 4d dodany ustawą z dnia 27.11.2020 r. (Dz.U. z 2020 r. poz. 2401), która wchodzi w życie 30.12.2020 r.</w:t>
      </w:r>
    </w:p>
  </w:endnote>
  <w:endnote w:id="27">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40)</w:t>
      </w:r>
      <w:r>
        <w:rPr>
          <w:rFonts w:ascii="Times New Roman" w:hAnsi="Times New Roman" w:cs="Times New Roman"/>
          <w:sz w:val="24"/>
          <w:szCs w:val="24"/>
        </w:rPr>
        <w:t xml:space="preserve">   </w:t>
      </w:r>
      <w:r>
        <w:rPr>
          <w:sz w:val="16"/>
          <w:szCs w:val="16"/>
        </w:rPr>
        <w:t>Art. 47 ust. 8a dodany ustawą z dnia 28.10.2020 r. (Dz.U. z 2020 r. poz. 2112), która wchodzi w życie 29.11.2020 r.</w:t>
      </w:r>
    </w:p>
  </w:endnote>
  <w:endnote w:id="28">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41)</w:t>
      </w:r>
      <w:r>
        <w:rPr>
          <w:rFonts w:ascii="Times New Roman" w:hAnsi="Times New Roman" w:cs="Times New Roman"/>
          <w:sz w:val="24"/>
          <w:szCs w:val="24"/>
        </w:rPr>
        <w:t xml:space="preserve">   </w:t>
      </w:r>
      <w:r>
        <w:rPr>
          <w:sz w:val="16"/>
          <w:szCs w:val="16"/>
        </w:rPr>
        <w:t>Art. 47 ust. 10 w brzmieniu ustawy z dnia 28.10.2020 r. (Dz.U. z 2020 r. poz. 2112), która wchodzi w życie 29.11.2020 r.</w:t>
      </w:r>
    </w:p>
  </w:endnote>
  <w:endnote w:id="29">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42)</w:t>
      </w:r>
      <w:r>
        <w:rPr>
          <w:rFonts w:ascii="Times New Roman" w:hAnsi="Times New Roman" w:cs="Times New Roman"/>
          <w:sz w:val="24"/>
          <w:szCs w:val="24"/>
        </w:rPr>
        <w:t xml:space="preserve">   </w:t>
      </w:r>
      <w:r>
        <w:rPr>
          <w:sz w:val="16"/>
          <w:szCs w:val="16"/>
        </w:rPr>
        <w:t>Art. 47 ust. 10a w brzmieniu ustawy z dnia 27.11.2020 r. (Dz.U. z 2020 r. poz. 2401), która wchodzi w życie 30.12.2020 r.</w:t>
      </w:r>
    </w:p>
  </w:endnote>
  <w:endnote w:id="30">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43)</w:t>
      </w:r>
      <w:r>
        <w:rPr>
          <w:rFonts w:ascii="Times New Roman" w:hAnsi="Times New Roman" w:cs="Times New Roman"/>
          <w:sz w:val="24"/>
          <w:szCs w:val="24"/>
        </w:rPr>
        <w:t xml:space="preserve">   </w:t>
      </w:r>
      <w:r>
        <w:rPr>
          <w:sz w:val="16"/>
          <w:szCs w:val="16"/>
        </w:rPr>
        <w:t>Art. 47 ust. 10b uchylony ustawą z dnia 21.01.2021 r. (Dz.U. z 2021 r. poz. 159), która wchodzi w życie 26.01.2021 r.</w:t>
      </w:r>
    </w:p>
  </w:endnote>
  <w:endnote w:id="31">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44)</w:t>
      </w:r>
      <w:r>
        <w:rPr>
          <w:rFonts w:ascii="Times New Roman" w:hAnsi="Times New Roman" w:cs="Times New Roman"/>
          <w:sz w:val="24"/>
          <w:szCs w:val="24"/>
        </w:rPr>
        <w:t xml:space="preserve">   </w:t>
      </w:r>
      <w:r>
        <w:rPr>
          <w:sz w:val="16"/>
          <w:szCs w:val="16"/>
        </w:rPr>
        <w:t>Art. 47 ust. 10c w brzmieniu ustawy z dnia 21.01.2021 r. (Dz.U. z 2021 r. poz. 180), która wchodzi w życie 12.02.2021 r.</w:t>
      </w:r>
    </w:p>
  </w:endnote>
  <w:endnote w:id="32">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45)</w:t>
      </w:r>
      <w:r>
        <w:rPr>
          <w:rFonts w:ascii="Times New Roman" w:hAnsi="Times New Roman" w:cs="Times New Roman"/>
          <w:sz w:val="24"/>
          <w:szCs w:val="24"/>
        </w:rPr>
        <w:t xml:space="preserve">   </w:t>
      </w:r>
      <w:r>
        <w:rPr>
          <w:sz w:val="16"/>
          <w:szCs w:val="16"/>
        </w:rPr>
        <w:t>Art. 47 ust. 14 dodany ustawą z dnia 28.10.2020 r. (Dz.U. z 2020 r. poz. 2112), która wchodzi w życie 29.11.2020 r.</w:t>
      </w:r>
    </w:p>
  </w:endnote>
  <w:endnote w:id="33">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46)</w:t>
      </w:r>
      <w:r>
        <w:rPr>
          <w:rFonts w:ascii="Times New Roman" w:hAnsi="Times New Roman" w:cs="Times New Roman"/>
          <w:sz w:val="24"/>
          <w:szCs w:val="24"/>
        </w:rPr>
        <w:t xml:space="preserve">   </w:t>
      </w:r>
      <w:r>
        <w:rPr>
          <w:sz w:val="16"/>
          <w:szCs w:val="16"/>
        </w:rPr>
        <w:t>Art. 47 ust. 15 dodany ustawą z dnia 28.10.2020 r. (Dz.U. z 2020 r. poz. 2112), która wchodzi w życie 29.11.2020 r.</w:t>
      </w:r>
    </w:p>
  </w:endnote>
  <w:endnote w:id="34">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47)</w:t>
      </w:r>
      <w:r>
        <w:rPr>
          <w:rFonts w:ascii="Times New Roman" w:hAnsi="Times New Roman" w:cs="Times New Roman"/>
          <w:sz w:val="24"/>
          <w:szCs w:val="24"/>
        </w:rPr>
        <w:t xml:space="preserve">   </w:t>
      </w:r>
      <w:r>
        <w:rPr>
          <w:sz w:val="16"/>
          <w:szCs w:val="16"/>
        </w:rPr>
        <w:t>Art. 47 ust. 16 dodany ustawą z dnia 28.10.2020 r. (Dz.U. z 2020 r. poz. 2112), która wchodzi w życie 29.11.2020 r.</w:t>
      </w:r>
    </w:p>
  </w:endnote>
  <w:endnote w:id="35">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48)</w:t>
      </w:r>
      <w:r>
        <w:rPr>
          <w:rFonts w:ascii="Times New Roman" w:hAnsi="Times New Roman" w:cs="Times New Roman"/>
          <w:sz w:val="24"/>
          <w:szCs w:val="24"/>
        </w:rPr>
        <w:t xml:space="preserve">   </w:t>
      </w:r>
      <w:r>
        <w:rPr>
          <w:sz w:val="16"/>
          <w:szCs w:val="16"/>
        </w:rPr>
        <w:t>Art. 47 ust. 17 dodany ustawą z dnia 28.10.2020 r. (Dz.U. z 2020 r. poz. 2112), która wchodzi w życie 29.11.2020 r.</w:t>
      </w:r>
    </w:p>
  </w:endnote>
  <w:endnote w:id="36">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49)</w:t>
      </w:r>
      <w:r>
        <w:rPr>
          <w:rFonts w:ascii="Times New Roman" w:hAnsi="Times New Roman" w:cs="Times New Roman"/>
          <w:sz w:val="24"/>
          <w:szCs w:val="24"/>
        </w:rPr>
        <w:t xml:space="preserve">   </w:t>
      </w:r>
      <w:r>
        <w:rPr>
          <w:sz w:val="16"/>
          <w:szCs w:val="16"/>
        </w:rPr>
        <w:t>Art. 47 ust. 18 dodany ustawą z dnia 28.10.2020 r. (Dz.U. z 2020 r. poz. 2112), która wchodzi w życie 29.11.2020 r.</w:t>
      </w:r>
    </w:p>
  </w:endnote>
  <w:endnote w:id="37">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50)</w:t>
      </w:r>
      <w:r>
        <w:rPr>
          <w:rFonts w:ascii="Times New Roman" w:hAnsi="Times New Roman" w:cs="Times New Roman"/>
          <w:sz w:val="24"/>
          <w:szCs w:val="24"/>
        </w:rPr>
        <w:t xml:space="preserve">   </w:t>
      </w:r>
      <w:r>
        <w:rPr>
          <w:sz w:val="16"/>
          <w:szCs w:val="16"/>
        </w:rPr>
        <w:t>Art. 47 ust. 19 dodany ustawą z dnia 28.10.2020 r. (Dz.U. z 2020 r. poz. 2112), która wchodzi w życie 29.11.2020 r.</w:t>
      </w:r>
    </w:p>
  </w:endnote>
  <w:endnote w:id="38">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51)</w:t>
      </w:r>
      <w:r>
        <w:rPr>
          <w:rFonts w:ascii="Times New Roman" w:hAnsi="Times New Roman" w:cs="Times New Roman"/>
          <w:sz w:val="24"/>
          <w:szCs w:val="24"/>
        </w:rPr>
        <w:t xml:space="preserve">   </w:t>
      </w:r>
      <w:r>
        <w:rPr>
          <w:sz w:val="16"/>
          <w:szCs w:val="16"/>
        </w:rPr>
        <w:t>Art. 47b dodany ustawą z dnia 28.10.2020 r. (Dz.U. z 2020 r. poz. 2112), która wchodzi w życie 29.11.2020 r.</w:t>
      </w:r>
    </w:p>
  </w:endnote>
  <w:endnote w:id="39">
    <w:p w:rsidR="007B148C" w:rsidRDefault="007B148C" w:rsidP="007B148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52)</w:t>
      </w:r>
      <w:r>
        <w:rPr>
          <w:rFonts w:ascii="Times New Roman" w:hAnsi="Times New Roman" w:cs="Times New Roman"/>
          <w:sz w:val="24"/>
          <w:szCs w:val="24"/>
        </w:rPr>
        <w:t xml:space="preserve">   </w:t>
      </w:r>
      <w:r>
        <w:rPr>
          <w:sz w:val="16"/>
          <w:szCs w:val="16"/>
        </w:rPr>
        <w:t>Dotychczasowy art. 48a oznaczony jako art. 47c ustawą z dnia 21.01.2021 r. (Dz.U. z 2021 r. poz. 159), która wchodzi w życie 26.01.2021 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05D" w:rsidRDefault="0010605D" w:rsidP="007B148C">
      <w:pPr>
        <w:spacing w:after="0" w:line="240" w:lineRule="auto"/>
      </w:pPr>
      <w:r>
        <w:separator/>
      </w:r>
    </w:p>
  </w:footnote>
  <w:footnote w:type="continuationSeparator" w:id="0">
    <w:p w:rsidR="0010605D" w:rsidRDefault="0010605D" w:rsidP="007B1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05F4E"/>
    <w:multiLevelType w:val="hybridMultilevel"/>
    <w:tmpl w:val="5AC00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8C"/>
    <w:rsid w:val="0010605D"/>
    <w:rsid w:val="003D2BFE"/>
    <w:rsid w:val="00490B1E"/>
    <w:rsid w:val="004C3F56"/>
    <w:rsid w:val="007B14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148C"/>
    <w:pPr>
      <w:ind w:left="720"/>
      <w:contextualSpacing/>
    </w:pPr>
  </w:style>
  <w:style w:type="numbering" w:customStyle="1" w:styleId="Bezlisty1">
    <w:name w:val="Bez listy1"/>
    <w:next w:val="Bezlisty"/>
    <w:uiPriority w:val="99"/>
    <w:semiHidden/>
    <w:unhideWhenUsed/>
    <w:rsid w:val="007B148C"/>
  </w:style>
  <w:style w:type="character" w:customStyle="1" w:styleId="articletitle">
    <w:name w:val="articletitle"/>
    <w:basedOn w:val="Domylnaczcionkaakapitu"/>
    <w:rsid w:val="007B148C"/>
  </w:style>
  <w:style w:type="character" w:styleId="Hipercze">
    <w:name w:val="Hyperlink"/>
    <w:basedOn w:val="Domylnaczcionkaakapitu"/>
    <w:uiPriority w:val="99"/>
    <w:semiHidden/>
    <w:unhideWhenUsed/>
    <w:rsid w:val="007B148C"/>
    <w:rPr>
      <w:color w:val="0000FF"/>
      <w:u w:val="single"/>
    </w:rPr>
  </w:style>
  <w:style w:type="character" w:styleId="UyteHipercze">
    <w:name w:val="FollowedHyperlink"/>
    <w:basedOn w:val="Domylnaczcionkaakapitu"/>
    <w:uiPriority w:val="99"/>
    <w:semiHidden/>
    <w:unhideWhenUsed/>
    <w:rsid w:val="007B148C"/>
    <w:rPr>
      <w:color w:val="800080"/>
      <w:u w:val="single"/>
    </w:rPr>
  </w:style>
  <w:style w:type="character" w:customStyle="1" w:styleId="highlight-disabled">
    <w:name w:val="highlight-disabled"/>
    <w:basedOn w:val="Domylnaczcionkaakapitu"/>
    <w:rsid w:val="007B148C"/>
  </w:style>
  <w:style w:type="character" w:customStyle="1" w:styleId="footnote">
    <w:name w:val="footnote"/>
    <w:basedOn w:val="Domylnaczcionkaakapitu"/>
    <w:rsid w:val="007B14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148C"/>
    <w:pPr>
      <w:ind w:left="720"/>
      <w:contextualSpacing/>
    </w:pPr>
  </w:style>
  <w:style w:type="numbering" w:customStyle="1" w:styleId="Bezlisty1">
    <w:name w:val="Bez listy1"/>
    <w:next w:val="Bezlisty"/>
    <w:uiPriority w:val="99"/>
    <w:semiHidden/>
    <w:unhideWhenUsed/>
    <w:rsid w:val="007B148C"/>
  </w:style>
  <w:style w:type="character" w:customStyle="1" w:styleId="articletitle">
    <w:name w:val="articletitle"/>
    <w:basedOn w:val="Domylnaczcionkaakapitu"/>
    <w:rsid w:val="007B148C"/>
  </w:style>
  <w:style w:type="character" w:styleId="Hipercze">
    <w:name w:val="Hyperlink"/>
    <w:basedOn w:val="Domylnaczcionkaakapitu"/>
    <w:uiPriority w:val="99"/>
    <w:semiHidden/>
    <w:unhideWhenUsed/>
    <w:rsid w:val="007B148C"/>
    <w:rPr>
      <w:color w:val="0000FF"/>
      <w:u w:val="single"/>
    </w:rPr>
  </w:style>
  <w:style w:type="character" w:styleId="UyteHipercze">
    <w:name w:val="FollowedHyperlink"/>
    <w:basedOn w:val="Domylnaczcionkaakapitu"/>
    <w:uiPriority w:val="99"/>
    <w:semiHidden/>
    <w:unhideWhenUsed/>
    <w:rsid w:val="007B148C"/>
    <w:rPr>
      <w:color w:val="800080"/>
      <w:u w:val="single"/>
    </w:rPr>
  </w:style>
  <w:style w:type="character" w:customStyle="1" w:styleId="highlight-disabled">
    <w:name w:val="highlight-disabled"/>
    <w:basedOn w:val="Domylnaczcionkaakapitu"/>
    <w:rsid w:val="007B148C"/>
  </w:style>
  <w:style w:type="character" w:customStyle="1" w:styleId="footnote">
    <w:name w:val="footnote"/>
    <w:basedOn w:val="Domylnaczcionkaakapitu"/>
    <w:rsid w:val="007B1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59124">
      <w:bodyDiv w:val="1"/>
      <w:marLeft w:val="0"/>
      <w:marRight w:val="0"/>
      <w:marTop w:val="0"/>
      <w:marBottom w:val="0"/>
      <w:divBdr>
        <w:top w:val="none" w:sz="0" w:space="0" w:color="auto"/>
        <w:left w:val="none" w:sz="0" w:space="0" w:color="auto"/>
        <w:bottom w:val="none" w:sz="0" w:space="0" w:color="auto"/>
        <w:right w:val="none" w:sz="0" w:space="0" w:color="auto"/>
      </w:divBdr>
      <w:divsChild>
        <w:div w:id="892616456">
          <w:marLeft w:val="0"/>
          <w:marRight w:val="0"/>
          <w:marTop w:val="0"/>
          <w:marBottom w:val="0"/>
          <w:divBdr>
            <w:top w:val="none" w:sz="0" w:space="0" w:color="auto"/>
            <w:left w:val="none" w:sz="0" w:space="0" w:color="auto"/>
            <w:bottom w:val="none" w:sz="0" w:space="0" w:color="auto"/>
            <w:right w:val="none" w:sz="0" w:space="0" w:color="auto"/>
          </w:divBdr>
          <w:divsChild>
            <w:div w:id="1440490606">
              <w:marLeft w:val="0"/>
              <w:marRight w:val="0"/>
              <w:marTop w:val="150"/>
              <w:marBottom w:val="168"/>
              <w:divBdr>
                <w:top w:val="none" w:sz="0" w:space="0" w:color="auto"/>
                <w:left w:val="none" w:sz="0" w:space="0" w:color="auto"/>
                <w:bottom w:val="none" w:sz="0" w:space="0" w:color="auto"/>
                <w:right w:val="none" w:sz="0" w:space="0" w:color="auto"/>
              </w:divBdr>
            </w:div>
            <w:div w:id="215627426">
              <w:marLeft w:val="0"/>
              <w:marRight w:val="0"/>
              <w:marTop w:val="0"/>
              <w:marBottom w:val="0"/>
              <w:divBdr>
                <w:top w:val="none" w:sz="0" w:space="0" w:color="auto"/>
                <w:left w:val="none" w:sz="0" w:space="0" w:color="auto"/>
                <w:bottom w:val="none" w:sz="0" w:space="0" w:color="auto"/>
                <w:right w:val="none" w:sz="0" w:space="0" w:color="auto"/>
              </w:divBdr>
              <w:divsChild>
                <w:div w:id="797408942">
                  <w:marLeft w:val="0"/>
                  <w:marRight w:val="0"/>
                  <w:marTop w:val="105"/>
                  <w:marBottom w:val="0"/>
                  <w:divBdr>
                    <w:top w:val="none" w:sz="0" w:space="0" w:color="auto"/>
                    <w:left w:val="none" w:sz="0" w:space="0" w:color="auto"/>
                    <w:bottom w:val="none" w:sz="0" w:space="0" w:color="auto"/>
                    <w:right w:val="none" w:sz="0" w:space="0" w:color="auto"/>
                  </w:divBdr>
                </w:div>
              </w:divsChild>
            </w:div>
            <w:div w:id="424762654">
              <w:marLeft w:val="0"/>
              <w:marRight w:val="0"/>
              <w:marTop w:val="0"/>
              <w:marBottom w:val="0"/>
              <w:divBdr>
                <w:top w:val="none" w:sz="0" w:space="0" w:color="auto"/>
                <w:left w:val="none" w:sz="0" w:space="0" w:color="auto"/>
                <w:bottom w:val="none" w:sz="0" w:space="0" w:color="auto"/>
                <w:right w:val="none" w:sz="0" w:space="0" w:color="auto"/>
              </w:divBdr>
              <w:divsChild>
                <w:div w:id="1859729616">
                  <w:marLeft w:val="0"/>
                  <w:marRight w:val="0"/>
                  <w:marTop w:val="105"/>
                  <w:marBottom w:val="0"/>
                  <w:divBdr>
                    <w:top w:val="none" w:sz="0" w:space="0" w:color="auto"/>
                    <w:left w:val="none" w:sz="0" w:space="0" w:color="auto"/>
                    <w:bottom w:val="none" w:sz="0" w:space="0" w:color="auto"/>
                    <w:right w:val="none" w:sz="0" w:space="0" w:color="auto"/>
                  </w:divBdr>
                </w:div>
              </w:divsChild>
            </w:div>
            <w:div w:id="1445420874">
              <w:marLeft w:val="0"/>
              <w:marRight w:val="0"/>
              <w:marTop w:val="0"/>
              <w:marBottom w:val="0"/>
              <w:divBdr>
                <w:top w:val="none" w:sz="0" w:space="0" w:color="auto"/>
                <w:left w:val="none" w:sz="0" w:space="0" w:color="auto"/>
                <w:bottom w:val="none" w:sz="0" w:space="0" w:color="auto"/>
                <w:right w:val="none" w:sz="0" w:space="0" w:color="auto"/>
              </w:divBdr>
              <w:divsChild>
                <w:div w:id="1903756938">
                  <w:marLeft w:val="0"/>
                  <w:marRight w:val="0"/>
                  <w:marTop w:val="105"/>
                  <w:marBottom w:val="0"/>
                  <w:divBdr>
                    <w:top w:val="none" w:sz="0" w:space="0" w:color="auto"/>
                    <w:left w:val="none" w:sz="0" w:space="0" w:color="auto"/>
                    <w:bottom w:val="none" w:sz="0" w:space="0" w:color="auto"/>
                    <w:right w:val="none" w:sz="0" w:space="0" w:color="auto"/>
                  </w:divBdr>
                </w:div>
              </w:divsChild>
            </w:div>
            <w:div w:id="617570575">
              <w:marLeft w:val="0"/>
              <w:marRight w:val="0"/>
              <w:marTop w:val="0"/>
              <w:marBottom w:val="0"/>
              <w:divBdr>
                <w:top w:val="none" w:sz="0" w:space="0" w:color="auto"/>
                <w:left w:val="none" w:sz="0" w:space="0" w:color="auto"/>
                <w:bottom w:val="none" w:sz="0" w:space="0" w:color="auto"/>
                <w:right w:val="none" w:sz="0" w:space="0" w:color="auto"/>
              </w:divBdr>
              <w:divsChild>
                <w:div w:id="1246184176">
                  <w:marLeft w:val="0"/>
                  <w:marRight w:val="0"/>
                  <w:marTop w:val="105"/>
                  <w:marBottom w:val="0"/>
                  <w:divBdr>
                    <w:top w:val="none" w:sz="0" w:space="0" w:color="auto"/>
                    <w:left w:val="none" w:sz="0" w:space="0" w:color="auto"/>
                    <w:bottom w:val="none" w:sz="0" w:space="0" w:color="auto"/>
                    <w:right w:val="none" w:sz="0" w:space="0" w:color="auto"/>
                  </w:divBdr>
                </w:div>
                <w:div w:id="2119565601">
                  <w:marLeft w:val="0"/>
                  <w:marRight w:val="0"/>
                  <w:marTop w:val="0"/>
                  <w:marBottom w:val="0"/>
                  <w:divBdr>
                    <w:top w:val="none" w:sz="0" w:space="0" w:color="auto"/>
                    <w:left w:val="none" w:sz="0" w:space="0" w:color="auto"/>
                    <w:bottom w:val="none" w:sz="0" w:space="0" w:color="auto"/>
                    <w:right w:val="none" w:sz="0" w:space="0" w:color="auto"/>
                  </w:divBdr>
                  <w:divsChild>
                    <w:div w:id="199245635">
                      <w:marLeft w:val="255"/>
                      <w:marRight w:val="0"/>
                      <w:marTop w:val="0"/>
                      <w:marBottom w:val="0"/>
                      <w:divBdr>
                        <w:top w:val="none" w:sz="0" w:space="0" w:color="auto"/>
                        <w:left w:val="none" w:sz="0" w:space="0" w:color="auto"/>
                        <w:bottom w:val="none" w:sz="0" w:space="0" w:color="auto"/>
                        <w:right w:val="none" w:sz="0" w:space="0" w:color="auto"/>
                      </w:divBdr>
                    </w:div>
                  </w:divsChild>
                </w:div>
                <w:div w:id="1754088839">
                  <w:marLeft w:val="0"/>
                  <w:marRight w:val="0"/>
                  <w:marTop w:val="0"/>
                  <w:marBottom w:val="0"/>
                  <w:divBdr>
                    <w:top w:val="none" w:sz="0" w:space="0" w:color="auto"/>
                    <w:left w:val="none" w:sz="0" w:space="0" w:color="auto"/>
                    <w:bottom w:val="none" w:sz="0" w:space="0" w:color="auto"/>
                    <w:right w:val="none" w:sz="0" w:space="0" w:color="auto"/>
                  </w:divBdr>
                  <w:divsChild>
                    <w:div w:id="1674602613">
                      <w:marLeft w:val="255"/>
                      <w:marRight w:val="0"/>
                      <w:marTop w:val="0"/>
                      <w:marBottom w:val="0"/>
                      <w:divBdr>
                        <w:top w:val="none" w:sz="0" w:space="0" w:color="auto"/>
                        <w:left w:val="none" w:sz="0" w:space="0" w:color="auto"/>
                        <w:bottom w:val="none" w:sz="0" w:space="0" w:color="auto"/>
                        <w:right w:val="none" w:sz="0" w:space="0" w:color="auto"/>
                      </w:divBdr>
                    </w:div>
                  </w:divsChild>
                </w:div>
                <w:div w:id="1670448210">
                  <w:marLeft w:val="0"/>
                  <w:marRight w:val="0"/>
                  <w:marTop w:val="0"/>
                  <w:marBottom w:val="0"/>
                  <w:divBdr>
                    <w:top w:val="none" w:sz="0" w:space="0" w:color="auto"/>
                    <w:left w:val="none" w:sz="0" w:space="0" w:color="auto"/>
                    <w:bottom w:val="none" w:sz="0" w:space="0" w:color="auto"/>
                    <w:right w:val="none" w:sz="0" w:space="0" w:color="auto"/>
                  </w:divBdr>
                  <w:divsChild>
                    <w:div w:id="1467314426">
                      <w:marLeft w:val="255"/>
                      <w:marRight w:val="0"/>
                      <w:marTop w:val="0"/>
                      <w:marBottom w:val="0"/>
                      <w:divBdr>
                        <w:top w:val="none" w:sz="0" w:space="0" w:color="auto"/>
                        <w:left w:val="none" w:sz="0" w:space="0" w:color="auto"/>
                        <w:bottom w:val="none" w:sz="0" w:space="0" w:color="auto"/>
                        <w:right w:val="none" w:sz="0" w:space="0" w:color="auto"/>
                      </w:divBdr>
                    </w:div>
                  </w:divsChild>
                </w:div>
                <w:div w:id="1020425880">
                  <w:marLeft w:val="0"/>
                  <w:marRight w:val="0"/>
                  <w:marTop w:val="0"/>
                  <w:marBottom w:val="0"/>
                  <w:divBdr>
                    <w:top w:val="none" w:sz="0" w:space="0" w:color="auto"/>
                    <w:left w:val="none" w:sz="0" w:space="0" w:color="auto"/>
                    <w:bottom w:val="none" w:sz="0" w:space="0" w:color="auto"/>
                    <w:right w:val="none" w:sz="0" w:space="0" w:color="auto"/>
                  </w:divBdr>
                  <w:divsChild>
                    <w:div w:id="1362785820">
                      <w:marLeft w:val="255"/>
                      <w:marRight w:val="0"/>
                      <w:marTop w:val="0"/>
                      <w:marBottom w:val="0"/>
                      <w:divBdr>
                        <w:top w:val="none" w:sz="0" w:space="0" w:color="auto"/>
                        <w:left w:val="none" w:sz="0" w:space="0" w:color="auto"/>
                        <w:bottom w:val="none" w:sz="0" w:space="0" w:color="auto"/>
                        <w:right w:val="none" w:sz="0" w:space="0" w:color="auto"/>
                      </w:divBdr>
                    </w:div>
                  </w:divsChild>
                </w:div>
                <w:div w:id="166948156">
                  <w:marLeft w:val="0"/>
                  <w:marRight w:val="0"/>
                  <w:marTop w:val="0"/>
                  <w:marBottom w:val="0"/>
                  <w:divBdr>
                    <w:top w:val="none" w:sz="0" w:space="0" w:color="auto"/>
                    <w:left w:val="none" w:sz="0" w:space="0" w:color="auto"/>
                    <w:bottom w:val="none" w:sz="0" w:space="0" w:color="auto"/>
                    <w:right w:val="none" w:sz="0" w:space="0" w:color="auto"/>
                  </w:divBdr>
                  <w:divsChild>
                    <w:div w:id="1292394846">
                      <w:marLeft w:val="255"/>
                      <w:marRight w:val="0"/>
                      <w:marTop w:val="0"/>
                      <w:marBottom w:val="0"/>
                      <w:divBdr>
                        <w:top w:val="none" w:sz="0" w:space="0" w:color="auto"/>
                        <w:left w:val="none" w:sz="0" w:space="0" w:color="auto"/>
                        <w:bottom w:val="none" w:sz="0" w:space="0" w:color="auto"/>
                        <w:right w:val="none" w:sz="0" w:space="0" w:color="auto"/>
                      </w:divBdr>
                    </w:div>
                  </w:divsChild>
                </w:div>
                <w:div w:id="997001523">
                  <w:marLeft w:val="0"/>
                  <w:marRight w:val="0"/>
                  <w:marTop w:val="0"/>
                  <w:marBottom w:val="0"/>
                  <w:divBdr>
                    <w:top w:val="none" w:sz="0" w:space="0" w:color="auto"/>
                    <w:left w:val="none" w:sz="0" w:space="0" w:color="auto"/>
                    <w:bottom w:val="none" w:sz="0" w:space="0" w:color="auto"/>
                    <w:right w:val="none" w:sz="0" w:space="0" w:color="auto"/>
                  </w:divBdr>
                  <w:divsChild>
                    <w:div w:id="962879663">
                      <w:marLeft w:val="255"/>
                      <w:marRight w:val="0"/>
                      <w:marTop w:val="0"/>
                      <w:marBottom w:val="0"/>
                      <w:divBdr>
                        <w:top w:val="none" w:sz="0" w:space="0" w:color="auto"/>
                        <w:left w:val="none" w:sz="0" w:space="0" w:color="auto"/>
                        <w:bottom w:val="none" w:sz="0" w:space="0" w:color="auto"/>
                        <w:right w:val="none" w:sz="0" w:space="0" w:color="auto"/>
                      </w:divBdr>
                    </w:div>
                  </w:divsChild>
                </w:div>
                <w:div w:id="415829259">
                  <w:marLeft w:val="0"/>
                  <w:marRight w:val="0"/>
                  <w:marTop w:val="0"/>
                  <w:marBottom w:val="0"/>
                  <w:divBdr>
                    <w:top w:val="none" w:sz="0" w:space="0" w:color="auto"/>
                    <w:left w:val="none" w:sz="0" w:space="0" w:color="auto"/>
                    <w:bottom w:val="none" w:sz="0" w:space="0" w:color="auto"/>
                    <w:right w:val="none" w:sz="0" w:space="0" w:color="auto"/>
                  </w:divBdr>
                  <w:divsChild>
                    <w:div w:id="19284240">
                      <w:marLeft w:val="255"/>
                      <w:marRight w:val="0"/>
                      <w:marTop w:val="0"/>
                      <w:marBottom w:val="0"/>
                      <w:divBdr>
                        <w:top w:val="none" w:sz="0" w:space="0" w:color="auto"/>
                        <w:left w:val="none" w:sz="0" w:space="0" w:color="auto"/>
                        <w:bottom w:val="none" w:sz="0" w:space="0" w:color="auto"/>
                        <w:right w:val="none" w:sz="0" w:space="0" w:color="auto"/>
                      </w:divBdr>
                    </w:div>
                  </w:divsChild>
                </w:div>
                <w:div w:id="1131946084">
                  <w:marLeft w:val="0"/>
                  <w:marRight w:val="0"/>
                  <w:marTop w:val="0"/>
                  <w:marBottom w:val="0"/>
                  <w:divBdr>
                    <w:top w:val="none" w:sz="0" w:space="0" w:color="auto"/>
                    <w:left w:val="none" w:sz="0" w:space="0" w:color="auto"/>
                    <w:bottom w:val="none" w:sz="0" w:space="0" w:color="auto"/>
                    <w:right w:val="none" w:sz="0" w:space="0" w:color="auto"/>
                  </w:divBdr>
                  <w:divsChild>
                    <w:div w:id="195941096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49478527">
              <w:marLeft w:val="0"/>
              <w:marRight w:val="0"/>
              <w:marTop w:val="0"/>
              <w:marBottom w:val="0"/>
              <w:divBdr>
                <w:top w:val="none" w:sz="0" w:space="0" w:color="auto"/>
                <w:left w:val="none" w:sz="0" w:space="0" w:color="auto"/>
                <w:bottom w:val="none" w:sz="0" w:space="0" w:color="auto"/>
                <w:right w:val="none" w:sz="0" w:space="0" w:color="auto"/>
              </w:divBdr>
              <w:divsChild>
                <w:div w:id="541333973">
                  <w:marLeft w:val="0"/>
                  <w:marRight w:val="0"/>
                  <w:marTop w:val="105"/>
                  <w:marBottom w:val="0"/>
                  <w:divBdr>
                    <w:top w:val="none" w:sz="0" w:space="0" w:color="auto"/>
                    <w:left w:val="none" w:sz="0" w:space="0" w:color="auto"/>
                    <w:bottom w:val="none" w:sz="0" w:space="0" w:color="auto"/>
                    <w:right w:val="none" w:sz="0" w:space="0" w:color="auto"/>
                  </w:divBdr>
                </w:div>
                <w:div w:id="574314663">
                  <w:marLeft w:val="0"/>
                  <w:marRight w:val="0"/>
                  <w:marTop w:val="0"/>
                  <w:marBottom w:val="0"/>
                  <w:divBdr>
                    <w:top w:val="none" w:sz="0" w:space="0" w:color="auto"/>
                    <w:left w:val="none" w:sz="0" w:space="0" w:color="auto"/>
                    <w:bottom w:val="none" w:sz="0" w:space="0" w:color="auto"/>
                    <w:right w:val="none" w:sz="0" w:space="0" w:color="auto"/>
                  </w:divBdr>
                  <w:divsChild>
                    <w:div w:id="78138434">
                      <w:marLeft w:val="255"/>
                      <w:marRight w:val="0"/>
                      <w:marTop w:val="0"/>
                      <w:marBottom w:val="0"/>
                      <w:divBdr>
                        <w:top w:val="none" w:sz="0" w:space="0" w:color="auto"/>
                        <w:left w:val="none" w:sz="0" w:space="0" w:color="auto"/>
                        <w:bottom w:val="none" w:sz="0" w:space="0" w:color="auto"/>
                        <w:right w:val="none" w:sz="0" w:space="0" w:color="auto"/>
                      </w:divBdr>
                    </w:div>
                  </w:divsChild>
                </w:div>
                <w:div w:id="1910386285">
                  <w:marLeft w:val="0"/>
                  <w:marRight w:val="0"/>
                  <w:marTop w:val="0"/>
                  <w:marBottom w:val="0"/>
                  <w:divBdr>
                    <w:top w:val="none" w:sz="0" w:space="0" w:color="auto"/>
                    <w:left w:val="none" w:sz="0" w:space="0" w:color="auto"/>
                    <w:bottom w:val="none" w:sz="0" w:space="0" w:color="auto"/>
                    <w:right w:val="none" w:sz="0" w:space="0" w:color="auto"/>
                  </w:divBdr>
                  <w:divsChild>
                    <w:div w:id="32212477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35181370">
              <w:marLeft w:val="0"/>
              <w:marRight w:val="0"/>
              <w:marTop w:val="0"/>
              <w:marBottom w:val="0"/>
              <w:divBdr>
                <w:top w:val="none" w:sz="0" w:space="0" w:color="auto"/>
                <w:left w:val="none" w:sz="0" w:space="0" w:color="auto"/>
                <w:bottom w:val="none" w:sz="0" w:space="0" w:color="auto"/>
                <w:right w:val="none" w:sz="0" w:space="0" w:color="auto"/>
              </w:divBdr>
              <w:divsChild>
                <w:div w:id="131086622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76996461">
          <w:marLeft w:val="0"/>
          <w:marRight w:val="0"/>
          <w:marTop w:val="0"/>
          <w:marBottom w:val="0"/>
          <w:divBdr>
            <w:top w:val="none" w:sz="0" w:space="0" w:color="auto"/>
            <w:left w:val="none" w:sz="0" w:space="0" w:color="auto"/>
            <w:bottom w:val="none" w:sz="0" w:space="0" w:color="auto"/>
            <w:right w:val="none" w:sz="0" w:space="0" w:color="auto"/>
          </w:divBdr>
          <w:divsChild>
            <w:div w:id="816652209">
              <w:marLeft w:val="0"/>
              <w:marRight w:val="0"/>
              <w:marTop w:val="150"/>
              <w:marBottom w:val="168"/>
              <w:divBdr>
                <w:top w:val="none" w:sz="0" w:space="0" w:color="auto"/>
                <w:left w:val="none" w:sz="0" w:space="0" w:color="auto"/>
                <w:bottom w:val="none" w:sz="0" w:space="0" w:color="auto"/>
                <w:right w:val="none" w:sz="0" w:space="0" w:color="auto"/>
              </w:divBdr>
            </w:div>
            <w:div w:id="493449569">
              <w:marLeft w:val="0"/>
              <w:marRight w:val="0"/>
              <w:marTop w:val="0"/>
              <w:marBottom w:val="0"/>
              <w:divBdr>
                <w:top w:val="none" w:sz="0" w:space="0" w:color="auto"/>
                <w:left w:val="none" w:sz="0" w:space="0" w:color="auto"/>
                <w:bottom w:val="none" w:sz="0" w:space="0" w:color="auto"/>
                <w:right w:val="none" w:sz="0" w:space="0" w:color="auto"/>
              </w:divBdr>
              <w:divsChild>
                <w:div w:id="1583298748">
                  <w:marLeft w:val="255"/>
                  <w:marRight w:val="0"/>
                  <w:marTop w:val="0"/>
                  <w:marBottom w:val="0"/>
                  <w:divBdr>
                    <w:top w:val="none" w:sz="0" w:space="0" w:color="auto"/>
                    <w:left w:val="none" w:sz="0" w:space="0" w:color="auto"/>
                    <w:bottom w:val="none" w:sz="0" w:space="0" w:color="auto"/>
                    <w:right w:val="none" w:sz="0" w:space="0" w:color="auto"/>
                  </w:divBdr>
                </w:div>
              </w:divsChild>
            </w:div>
            <w:div w:id="273944343">
              <w:marLeft w:val="0"/>
              <w:marRight w:val="0"/>
              <w:marTop w:val="0"/>
              <w:marBottom w:val="0"/>
              <w:divBdr>
                <w:top w:val="none" w:sz="0" w:space="0" w:color="auto"/>
                <w:left w:val="none" w:sz="0" w:space="0" w:color="auto"/>
                <w:bottom w:val="none" w:sz="0" w:space="0" w:color="auto"/>
                <w:right w:val="none" w:sz="0" w:space="0" w:color="auto"/>
              </w:divBdr>
              <w:divsChild>
                <w:div w:id="944994066">
                  <w:marLeft w:val="255"/>
                  <w:marRight w:val="0"/>
                  <w:marTop w:val="0"/>
                  <w:marBottom w:val="0"/>
                  <w:divBdr>
                    <w:top w:val="none" w:sz="0" w:space="0" w:color="auto"/>
                    <w:left w:val="none" w:sz="0" w:space="0" w:color="auto"/>
                    <w:bottom w:val="none" w:sz="0" w:space="0" w:color="auto"/>
                    <w:right w:val="none" w:sz="0" w:space="0" w:color="auto"/>
                  </w:divBdr>
                </w:div>
              </w:divsChild>
            </w:div>
            <w:div w:id="1032147567">
              <w:marLeft w:val="0"/>
              <w:marRight w:val="0"/>
              <w:marTop w:val="0"/>
              <w:marBottom w:val="0"/>
              <w:divBdr>
                <w:top w:val="none" w:sz="0" w:space="0" w:color="auto"/>
                <w:left w:val="none" w:sz="0" w:space="0" w:color="auto"/>
                <w:bottom w:val="none" w:sz="0" w:space="0" w:color="auto"/>
                <w:right w:val="none" w:sz="0" w:space="0" w:color="auto"/>
              </w:divBdr>
              <w:divsChild>
                <w:div w:id="211131331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63191614">
          <w:marLeft w:val="0"/>
          <w:marRight w:val="0"/>
          <w:marTop w:val="0"/>
          <w:marBottom w:val="0"/>
          <w:divBdr>
            <w:top w:val="none" w:sz="0" w:space="0" w:color="auto"/>
            <w:left w:val="none" w:sz="0" w:space="0" w:color="auto"/>
            <w:bottom w:val="none" w:sz="0" w:space="0" w:color="auto"/>
            <w:right w:val="none" w:sz="0" w:space="0" w:color="auto"/>
          </w:divBdr>
          <w:divsChild>
            <w:div w:id="1764522247">
              <w:marLeft w:val="0"/>
              <w:marRight w:val="0"/>
              <w:marTop w:val="150"/>
              <w:marBottom w:val="168"/>
              <w:divBdr>
                <w:top w:val="none" w:sz="0" w:space="0" w:color="auto"/>
                <w:left w:val="none" w:sz="0" w:space="0" w:color="auto"/>
                <w:bottom w:val="none" w:sz="0" w:space="0" w:color="auto"/>
                <w:right w:val="none" w:sz="0" w:space="0" w:color="auto"/>
              </w:divBdr>
            </w:div>
            <w:div w:id="557207696">
              <w:marLeft w:val="0"/>
              <w:marRight w:val="0"/>
              <w:marTop w:val="0"/>
              <w:marBottom w:val="0"/>
              <w:divBdr>
                <w:top w:val="none" w:sz="0" w:space="0" w:color="auto"/>
                <w:left w:val="none" w:sz="0" w:space="0" w:color="auto"/>
                <w:bottom w:val="none" w:sz="0" w:space="0" w:color="auto"/>
                <w:right w:val="none" w:sz="0" w:space="0" w:color="auto"/>
              </w:divBdr>
              <w:divsChild>
                <w:div w:id="956105102">
                  <w:marLeft w:val="255"/>
                  <w:marRight w:val="0"/>
                  <w:marTop w:val="0"/>
                  <w:marBottom w:val="0"/>
                  <w:divBdr>
                    <w:top w:val="none" w:sz="0" w:space="0" w:color="auto"/>
                    <w:left w:val="none" w:sz="0" w:space="0" w:color="auto"/>
                    <w:bottom w:val="none" w:sz="0" w:space="0" w:color="auto"/>
                    <w:right w:val="none" w:sz="0" w:space="0" w:color="auto"/>
                  </w:divBdr>
                </w:div>
              </w:divsChild>
            </w:div>
            <w:div w:id="382563275">
              <w:marLeft w:val="0"/>
              <w:marRight w:val="0"/>
              <w:marTop w:val="0"/>
              <w:marBottom w:val="0"/>
              <w:divBdr>
                <w:top w:val="none" w:sz="0" w:space="0" w:color="auto"/>
                <w:left w:val="none" w:sz="0" w:space="0" w:color="auto"/>
                <w:bottom w:val="none" w:sz="0" w:space="0" w:color="auto"/>
                <w:right w:val="none" w:sz="0" w:space="0" w:color="auto"/>
              </w:divBdr>
              <w:divsChild>
                <w:div w:id="1407605570">
                  <w:marLeft w:val="255"/>
                  <w:marRight w:val="0"/>
                  <w:marTop w:val="0"/>
                  <w:marBottom w:val="0"/>
                  <w:divBdr>
                    <w:top w:val="none" w:sz="0" w:space="0" w:color="auto"/>
                    <w:left w:val="none" w:sz="0" w:space="0" w:color="auto"/>
                    <w:bottom w:val="none" w:sz="0" w:space="0" w:color="auto"/>
                    <w:right w:val="none" w:sz="0" w:space="0" w:color="auto"/>
                  </w:divBdr>
                </w:div>
              </w:divsChild>
            </w:div>
            <w:div w:id="1815370643">
              <w:marLeft w:val="0"/>
              <w:marRight w:val="0"/>
              <w:marTop w:val="0"/>
              <w:marBottom w:val="0"/>
              <w:divBdr>
                <w:top w:val="none" w:sz="0" w:space="0" w:color="auto"/>
                <w:left w:val="none" w:sz="0" w:space="0" w:color="auto"/>
                <w:bottom w:val="none" w:sz="0" w:space="0" w:color="auto"/>
                <w:right w:val="none" w:sz="0" w:space="0" w:color="auto"/>
              </w:divBdr>
              <w:divsChild>
                <w:div w:id="1778520705">
                  <w:marLeft w:val="255"/>
                  <w:marRight w:val="0"/>
                  <w:marTop w:val="0"/>
                  <w:marBottom w:val="0"/>
                  <w:divBdr>
                    <w:top w:val="none" w:sz="0" w:space="0" w:color="auto"/>
                    <w:left w:val="none" w:sz="0" w:space="0" w:color="auto"/>
                    <w:bottom w:val="none" w:sz="0" w:space="0" w:color="auto"/>
                    <w:right w:val="none" w:sz="0" w:space="0" w:color="auto"/>
                  </w:divBdr>
                </w:div>
              </w:divsChild>
            </w:div>
            <w:div w:id="1570773781">
              <w:marLeft w:val="0"/>
              <w:marRight w:val="0"/>
              <w:marTop w:val="0"/>
              <w:marBottom w:val="0"/>
              <w:divBdr>
                <w:top w:val="none" w:sz="0" w:space="0" w:color="auto"/>
                <w:left w:val="none" w:sz="0" w:space="0" w:color="auto"/>
                <w:bottom w:val="none" w:sz="0" w:space="0" w:color="auto"/>
                <w:right w:val="none" w:sz="0" w:space="0" w:color="auto"/>
              </w:divBdr>
              <w:divsChild>
                <w:div w:id="1079670951">
                  <w:marLeft w:val="255"/>
                  <w:marRight w:val="0"/>
                  <w:marTop w:val="0"/>
                  <w:marBottom w:val="0"/>
                  <w:divBdr>
                    <w:top w:val="none" w:sz="0" w:space="0" w:color="auto"/>
                    <w:left w:val="none" w:sz="0" w:space="0" w:color="auto"/>
                    <w:bottom w:val="none" w:sz="0" w:space="0" w:color="auto"/>
                    <w:right w:val="none" w:sz="0" w:space="0" w:color="auto"/>
                  </w:divBdr>
                </w:div>
              </w:divsChild>
            </w:div>
            <w:div w:id="2035686370">
              <w:marLeft w:val="0"/>
              <w:marRight w:val="0"/>
              <w:marTop w:val="0"/>
              <w:marBottom w:val="0"/>
              <w:divBdr>
                <w:top w:val="none" w:sz="0" w:space="0" w:color="auto"/>
                <w:left w:val="none" w:sz="0" w:space="0" w:color="auto"/>
                <w:bottom w:val="none" w:sz="0" w:space="0" w:color="auto"/>
                <w:right w:val="none" w:sz="0" w:space="0" w:color="auto"/>
              </w:divBdr>
              <w:divsChild>
                <w:div w:id="278493526">
                  <w:marLeft w:val="255"/>
                  <w:marRight w:val="0"/>
                  <w:marTop w:val="0"/>
                  <w:marBottom w:val="0"/>
                  <w:divBdr>
                    <w:top w:val="none" w:sz="0" w:space="0" w:color="auto"/>
                    <w:left w:val="none" w:sz="0" w:space="0" w:color="auto"/>
                    <w:bottom w:val="none" w:sz="0" w:space="0" w:color="auto"/>
                    <w:right w:val="none" w:sz="0" w:space="0" w:color="auto"/>
                  </w:divBdr>
                </w:div>
              </w:divsChild>
            </w:div>
            <w:div w:id="854422853">
              <w:marLeft w:val="0"/>
              <w:marRight w:val="0"/>
              <w:marTop w:val="0"/>
              <w:marBottom w:val="0"/>
              <w:divBdr>
                <w:top w:val="none" w:sz="0" w:space="0" w:color="auto"/>
                <w:left w:val="none" w:sz="0" w:space="0" w:color="auto"/>
                <w:bottom w:val="none" w:sz="0" w:space="0" w:color="auto"/>
                <w:right w:val="none" w:sz="0" w:space="0" w:color="auto"/>
              </w:divBdr>
              <w:divsChild>
                <w:div w:id="1240676591">
                  <w:marLeft w:val="255"/>
                  <w:marRight w:val="0"/>
                  <w:marTop w:val="0"/>
                  <w:marBottom w:val="0"/>
                  <w:divBdr>
                    <w:top w:val="none" w:sz="0" w:space="0" w:color="auto"/>
                    <w:left w:val="none" w:sz="0" w:space="0" w:color="auto"/>
                    <w:bottom w:val="none" w:sz="0" w:space="0" w:color="auto"/>
                    <w:right w:val="none" w:sz="0" w:space="0" w:color="auto"/>
                  </w:divBdr>
                </w:div>
              </w:divsChild>
            </w:div>
            <w:div w:id="1530334062">
              <w:marLeft w:val="0"/>
              <w:marRight w:val="0"/>
              <w:marTop w:val="0"/>
              <w:marBottom w:val="0"/>
              <w:divBdr>
                <w:top w:val="none" w:sz="0" w:space="0" w:color="auto"/>
                <w:left w:val="none" w:sz="0" w:space="0" w:color="auto"/>
                <w:bottom w:val="none" w:sz="0" w:space="0" w:color="auto"/>
                <w:right w:val="none" w:sz="0" w:space="0" w:color="auto"/>
              </w:divBdr>
              <w:divsChild>
                <w:div w:id="87308578">
                  <w:marLeft w:val="255"/>
                  <w:marRight w:val="0"/>
                  <w:marTop w:val="0"/>
                  <w:marBottom w:val="0"/>
                  <w:divBdr>
                    <w:top w:val="none" w:sz="0" w:space="0" w:color="auto"/>
                    <w:left w:val="none" w:sz="0" w:space="0" w:color="auto"/>
                    <w:bottom w:val="none" w:sz="0" w:space="0" w:color="auto"/>
                    <w:right w:val="none" w:sz="0" w:space="0" w:color="auto"/>
                  </w:divBdr>
                </w:div>
              </w:divsChild>
            </w:div>
            <w:div w:id="116267066">
              <w:marLeft w:val="0"/>
              <w:marRight w:val="0"/>
              <w:marTop w:val="0"/>
              <w:marBottom w:val="0"/>
              <w:divBdr>
                <w:top w:val="none" w:sz="0" w:space="0" w:color="auto"/>
                <w:left w:val="none" w:sz="0" w:space="0" w:color="auto"/>
                <w:bottom w:val="none" w:sz="0" w:space="0" w:color="auto"/>
                <w:right w:val="none" w:sz="0" w:space="0" w:color="auto"/>
              </w:divBdr>
              <w:divsChild>
                <w:div w:id="115409827">
                  <w:marLeft w:val="255"/>
                  <w:marRight w:val="0"/>
                  <w:marTop w:val="0"/>
                  <w:marBottom w:val="0"/>
                  <w:divBdr>
                    <w:top w:val="none" w:sz="0" w:space="0" w:color="auto"/>
                    <w:left w:val="none" w:sz="0" w:space="0" w:color="auto"/>
                    <w:bottom w:val="none" w:sz="0" w:space="0" w:color="auto"/>
                    <w:right w:val="none" w:sz="0" w:space="0" w:color="auto"/>
                  </w:divBdr>
                </w:div>
              </w:divsChild>
            </w:div>
            <w:div w:id="2028287944">
              <w:marLeft w:val="0"/>
              <w:marRight w:val="0"/>
              <w:marTop w:val="0"/>
              <w:marBottom w:val="0"/>
              <w:divBdr>
                <w:top w:val="none" w:sz="0" w:space="0" w:color="auto"/>
                <w:left w:val="none" w:sz="0" w:space="0" w:color="auto"/>
                <w:bottom w:val="none" w:sz="0" w:space="0" w:color="auto"/>
                <w:right w:val="none" w:sz="0" w:space="0" w:color="auto"/>
              </w:divBdr>
              <w:divsChild>
                <w:div w:id="92895824">
                  <w:marLeft w:val="255"/>
                  <w:marRight w:val="0"/>
                  <w:marTop w:val="0"/>
                  <w:marBottom w:val="0"/>
                  <w:divBdr>
                    <w:top w:val="none" w:sz="0" w:space="0" w:color="auto"/>
                    <w:left w:val="none" w:sz="0" w:space="0" w:color="auto"/>
                    <w:bottom w:val="none" w:sz="0" w:space="0" w:color="auto"/>
                    <w:right w:val="none" w:sz="0" w:space="0" w:color="auto"/>
                  </w:divBdr>
                </w:div>
              </w:divsChild>
            </w:div>
            <w:div w:id="1621842710">
              <w:marLeft w:val="0"/>
              <w:marRight w:val="0"/>
              <w:marTop w:val="0"/>
              <w:marBottom w:val="0"/>
              <w:divBdr>
                <w:top w:val="none" w:sz="0" w:space="0" w:color="auto"/>
                <w:left w:val="none" w:sz="0" w:space="0" w:color="auto"/>
                <w:bottom w:val="none" w:sz="0" w:space="0" w:color="auto"/>
                <w:right w:val="none" w:sz="0" w:space="0" w:color="auto"/>
              </w:divBdr>
              <w:divsChild>
                <w:div w:id="88046069">
                  <w:marLeft w:val="255"/>
                  <w:marRight w:val="0"/>
                  <w:marTop w:val="0"/>
                  <w:marBottom w:val="0"/>
                  <w:divBdr>
                    <w:top w:val="none" w:sz="0" w:space="0" w:color="auto"/>
                    <w:left w:val="none" w:sz="0" w:space="0" w:color="auto"/>
                    <w:bottom w:val="none" w:sz="0" w:space="0" w:color="auto"/>
                    <w:right w:val="none" w:sz="0" w:space="0" w:color="auto"/>
                  </w:divBdr>
                </w:div>
              </w:divsChild>
            </w:div>
            <w:div w:id="935164556">
              <w:marLeft w:val="0"/>
              <w:marRight w:val="0"/>
              <w:marTop w:val="0"/>
              <w:marBottom w:val="0"/>
              <w:divBdr>
                <w:top w:val="none" w:sz="0" w:space="0" w:color="auto"/>
                <w:left w:val="none" w:sz="0" w:space="0" w:color="auto"/>
                <w:bottom w:val="none" w:sz="0" w:space="0" w:color="auto"/>
                <w:right w:val="none" w:sz="0" w:space="0" w:color="auto"/>
              </w:divBdr>
              <w:divsChild>
                <w:div w:id="2068071257">
                  <w:marLeft w:val="255"/>
                  <w:marRight w:val="0"/>
                  <w:marTop w:val="0"/>
                  <w:marBottom w:val="0"/>
                  <w:divBdr>
                    <w:top w:val="none" w:sz="0" w:space="0" w:color="auto"/>
                    <w:left w:val="none" w:sz="0" w:space="0" w:color="auto"/>
                    <w:bottom w:val="none" w:sz="0" w:space="0" w:color="auto"/>
                    <w:right w:val="none" w:sz="0" w:space="0" w:color="auto"/>
                  </w:divBdr>
                </w:div>
              </w:divsChild>
            </w:div>
            <w:div w:id="1068379729">
              <w:marLeft w:val="0"/>
              <w:marRight w:val="0"/>
              <w:marTop w:val="0"/>
              <w:marBottom w:val="0"/>
              <w:divBdr>
                <w:top w:val="none" w:sz="0" w:space="0" w:color="auto"/>
                <w:left w:val="none" w:sz="0" w:space="0" w:color="auto"/>
                <w:bottom w:val="none" w:sz="0" w:space="0" w:color="auto"/>
                <w:right w:val="none" w:sz="0" w:space="0" w:color="auto"/>
              </w:divBdr>
              <w:divsChild>
                <w:div w:id="95487401">
                  <w:marLeft w:val="255"/>
                  <w:marRight w:val="0"/>
                  <w:marTop w:val="0"/>
                  <w:marBottom w:val="0"/>
                  <w:divBdr>
                    <w:top w:val="none" w:sz="0" w:space="0" w:color="auto"/>
                    <w:left w:val="none" w:sz="0" w:space="0" w:color="auto"/>
                    <w:bottom w:val="none" w:sz="0" w:space="0" w:color="auto"/>
                    <w:right w:val="none" w:sz="0" w:space="0" w:color="auto"/>
                  </w:divBdr>
                </w:div>
              </w:divsChild>
            </w:div>
            <w:div w:id="1833253217">
              <w:marLeft w:val="0"/>
              <w:marRight w:val="0"/>
              <w:marTop w:val="0"/>
              <w:marBottom w:val="0"/>
              <w:divBdr>
                <w:top w:val="none" w:sz="0" w:space="0" w:color="auto"/>
                <w:left w:val="none" w:sz="0" w:space="0" w:color="auto"/>
                <w:bottom w:val="none" w:sz="0" w:space="0" w:color="auto"/>
                <w:right w:val="none" w:sz="0" w:space="0" w:color="auto"/>
              </w:divBdr>
              <w:divsChild>
                <w:div w:id="2031947026">
                  <w:marLeft w:val="255"/>
                  <w:marRight w:val="0"/>
                  <w:marTop w:val="0"/>
                  <w:marBottom w:val="0"/>
                  <w:divBdr>
                    <w:top w:val="none" w:sz="0" w:space="0" w:color="auto"/>
                    <w:left w:val="none" w:sz="0" w:space="0" w:color="auto"/>
                    <w:bottom w:val="none" w:sz="0" w:space="0" w:color="auto"/>
                    <w:right w:val="none" w:sz="0" w:space="0" w:color="auto"/>
                  </w:divBdr>
                </w:div>
              </w:divsChild>
            </w:div>
            <w:div w:id="1625770050">
              <w:marLeft w:val="0"/>
              <w:marRight w:val="0"/>
              <w:marTop w:val="0"/>
              <w:marBottom w:val="0"/>
              <w:divBdr>
                <w:top w:val="none" w:sz="0" w:space="0" w:color="auto"/>
                <w:left w:val="none" w:sz="0" w:space="0" w:color="auto"/>
                <w:bottom w:val="none" w:sz="0" w:space="0" w:color="auto"/>
                <w:right w:val="none" w:sz="0" w:space="0" w:color="auto"/>
              </w:divBdr>
              <w:divsChild>
                <w:div w:id="161579502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75132054">
          <w:marLeft w:val="0"/>
          <w:marRight w:val="0"/>
          <w:marTop w:val="0"/>
          <w:marBottom w:val="0"/>
          <w:divBdr>
            <w:top w:val="none" w:sz="0" w:space="0" w:color="auto"/>
            <w:left w:val="none" w:sz="0" w:space="0" w:color="auto"/>
            <w:bottom w:val="none" w:sz="0" w:space="0" w:color="auto"/>
            <w:right w:val="none" w:sz="0" w:space="0" w:color="auto"/>
          </w:divBdr>
          <w:divsChild>
            <w:div w:id="951284352">
              <w:marLeft w:val="0"/>
              <w:marRight w:val="0"/>
              <w:marTop w:val="150"/>
              <w:marBottom w:val="168"/>
              <w:divBdr>
                <w:top w:val="none" w:sz="0" w:space="0" w:color="auto"/>
                <w:left w:val="none" w:sz="0" w:space="0" w:color="auto"/>
                <w:bottom w:val="none" w:sz="0" w:space="0" w:color="auto"/>
                <w:right w:val="none" w:sz="0" w:space="0" w:color="auto"/>
              </w:divBdr>
            </w:div>
          </w:divsChild>
        </w:div>
        <w:div w:id="1922638633">
          <w:marLeft w:val="0"/>
          <w:marRight w:val="0"/>
          <w:marTop w:val="0"/>
          <w:marBottom w:val="0"/>
          <w:divBdr>
            <w:top w:val="none" w:sz="0" w:space="0" w:color="auto"/>
            <w:left w:val="none" w:sz="0" w:space="0" w:color="auto"/>
            <w:bottom w:val="none" w:sz="0" w:space="0" w:color="auto"/>
            <w:right w:val="none" w:sz="0" w:space="0" w:color="auto"/>
          </w:divBdr>
          <w:divsChild>
            <w:div w:id="668405160">
              <w:marLeft w:val="0"/>
              <w:marRight w:val="0"/>
              <w:marTop w:val="150"/>
              <w:marBottom w:val="168"/>
              <w:divBdr>
                <w:top w:val="none" w:sz="0" w:space="0" w:color="auto"/>
                <w:left w:val="none" w:sz="0" w:space="0" w:color="auto"/>
                <w:bottom w:val="none" w:sz="0" w:space="0" w:color="auto"/>
                <w:right w:val="none" w:sz="0" w:space="0" w:color="auto"/>
              </w:divBdr>
            </w:div>
          </w:divsChild>
        </w:div>
        <w:div w:id="1015814498">
          <w:marLeft w:val="0"/>
          <w:marRight w:val="0"/>
          <w:marTop w:val="0"/>
          <w:marBottom w:val="0"/>
          <w:divBdr>
            <w:top w:val="none" w:sz="0" w:space="0" w:color="auto"/>
            <w:left w:val="none" w:sz="0" w:space="0" w:color="auto"/>
            <w:bottom w:val="none" w:sz="0" w:space="0" w:color="auto"/>
            <w:right w:val="none" w:sz="0" w:space="0" w:color="auto"/>
          </w:divBdr>
          <w:divsChild>
            <w:div w:id="1863741638">
              <w:marLeft w:val="0"/>
              <w:marRight w:val="0"/>
              <w:marTop w:val="150"/>
              <w:marBottom w:val="168"/>
              <w:divBdr>
                <w:top w:val="none" w:sz="0" w:space="0" w:color="auto"/>
                <w:left w:val="none" w:sz="0" w:space="0" w:color="auto"/>
                <w:bottom w:val="none" w:sz="0" w:space="0" w:color="auto"/>
                <w:right w:val="none" w:sz="0" w:space="0" w:color="auto"/>
              </w:divBdr>
            </w:div>
            <w:div w:id="378746090">
              <w:marLeft w:val="0"/>
              <w:marRight w:val="0"/>
              <w:marTop w:val="0"/>
              <w:marBottom w:val="0"/>
              <w:divBdr>
                <w:top w:val="none" w:sz="0" w:space="0" w:color="auto"/>
                <w:left w:val="none" w:sz="0" w:space="0" w:color="auto"/>
                <w:bottom w:val="none" w:sz="0" w:space="0" w:color="auto"/>
                <w:right w:val="none" w:sz="0" w:space="0" w:color="auto"/>
              </w:divBdr>
              <w:divsChild>
                <w:div w:id="397633927">
                  <w:marLeft w:val="0"/>
                  <w:marRight w:val="0"/>
                  <w:marTop w:val="105"/>
                  <w:marBottom w:val="0"/>
                  <w:divBdr>
                    <w:top w:val="none" w:sz="0" w:space="0" w:color="auto"/>
                    <w:left w:val="none" w:sz="0" w:space="0" w:color="auto"/>
                    <w:bottom w:val="none" w:sz="0" w:space="0" w:color="auto"/>
                    <w:right w:val="none" w:sz="0" w:space="0" w:color="auto"/>
                  </w:divBdr>
                </w:div>
              </w:divsChild>
            </w:div>
            <w:div w:id="350424538">
              <w:marLeft w:val="0"/>
              <w:marRight w:val="0"/>
              <w:marTop w:val="0"/>
              <w:marBottom w:val="0"/>
              <w:divBdr>
                <w:top w:val="none" w:sz="0" w:space="0" w:color="auto"/>
                <w:left w:val="none" w:sz="0" w:space="0" w:color="auto"/>
                <w:bottom w:val="none" w:sz="0" w:space="0" w:color="auto"/>
                <w:right w:val="none" w:sz="0" w:space="0" w:color="auto"/>
              </w:divBdr>
              <w:divsChild>
                <w:div w:id="230968884">
                  <w:marLeft w:val="0"/>
                  <w:marRight w:val="0"/>
                  <w:marTop w:val="105"/>
                  <w:marBottom w:val="0"/>
                  <w:divBdr>
                    <w:top w:val="none" w:sz="0" w:space="0" w:color="auto"/>
                    <w:left w:val="none" w:sz="0" w:space="0" w:color="auto"/>
                    <w:bottom w:val="none" w:sz="0" w:space="0" w:color="auto"/>
                    <w:right w:val="none" w:sz="0" w:space="0" w:color="auto"/>
                  </w:divBdr>
                </w:div>
                <w:div w:id="1315262674">
                  <w:marLeft w:val="0"/>
                  <w:marRight w:val="0"/>
                  <w:marTop w:val="0"/>
                  <w:marBottom w:val="0"/>
                  <w:divBdr>
                    <w:top w:val="none" w:sz="0" w:space="0" w:color="auto"/>
                    <w:left w:val="none" w:sz="0" w:space="0" w:color="auto"/>
                    <w:bottom w:val="none" w:sz="0" w:space="0" w:color="auto"/>
                    <w:right w:val="none" w:sz="0" w:space="0" w:color="auto"/>
                  </w:divBdr>
                  <w:divsChild>
                    <w:div w:id="963578055">
                      <w:marLeft w:val="255"/>
                      <w:marRight w:val="0"/>
                      <w:marTop w:val="0"/>
                      <w:marBottom w:val="0"/>
                      <w:divBdr>
                        <w:top w:val="none" w:sz="0" w:space="0" w:color="auto"/>
                        <w:left w:val="none" w:sz="0" w:space="0" w:color="auto"/>
                        <w:bottom w:val="none" w:sz="0" w:space="0" w:color="auto"/>
                        <w:right w:val="none" w:sz="0" w:space="0" w:color="auto"/>
                      </w:divBdr>
                    </w:div>
                  </w:divsChild>
                </w:div>
                <w:div w:id="215818810">
                  <w:marLeft w:val="0"/>
                  <w:marRight w:val="0"/>
                  <w:marTop w:val="0"/>
                  <w:marBottom w:val="0"/>
                  <w:divBdr>
                    <w:top w:val="none" w:sz="0" w:space="0" w:color="auto"/>
                    <w:left w:val="none" w:sz="0" w:space="0" w:color="auto"/>
                    <w:bottom w:val="none" w:sz="0" w:space="0" w:color="auto"/>
                    <w:right w:val="none" w:sz="0" w:space="0" w:color="auto"/>
                  </w:divBdr>
                  <w:divsChild>
                    <w:div w:id="77667528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62483777">
              <w:marLeft w:val="0"/>
              <w:marRight w:val="0"/>
              <w:marTop w:val="0"/>
              <w:marBottom w:val="0"/>
              <w:divBdr>
                <w:top w:val="none" w:sz="0" w:space="0" w:color="auto"/>
                <w:left w:val="none" w:sz="0" w:space="0" w:color="auto"/>
                <w:bottom w:val="none" w:sz="0" w:space="0" w:color="auto"/>
                <w:right w:val="none" w:sz="0" w:space="0" w:color="auto"/>
              </w:divBdr>
              <w:divsChild>
                <w:div w:id="2086147724">
                  <w:marLeft w:val="0"/>
                  <w:marRight w:val="0"/>
                  <w:marTop w:val="105"/>
                  <w:marBottom w:val="0"/>
                  <w:divBdr>
                    <w:top w:val="none" w:sz="0" w:space="0" w:color="auto"/>
                    <w:left w:val="none" w:sz="0" w:space="0" w:color="auto"/>
                    <w:bottom w:val="none" w:sz="0" w:space="0" w:color="auto"/>
                    <w:right w:val="none" w:sz="0" w:space="0" w:color="auto"/>
                  </w:divBdr>
                </w:div>
              </w:divsChild>
            </w:div>
            <w:div w:id="706295409">
              <w:marLeft w:val="0"/>
              <w:marRight w:val="0"/>
              <w:marTop w:val="0"/>
              <w:marBottom w:val="0"/>
              <w:divBdr>
                <w:top w:val="none" w:sz="0" w:space="0" w:color="auto"/>
                <w:left w:val="none" w:sz="0" w:space="0" w:color="auto"/>
                <w:bottom w:val="none" w:sz="0" w:space="0" w:color="auto"/>
                <w:right w:val="none" w:sz="0" w:space="0" w:color="auto"/>
              </w:divBdr>
              <w:divsChild>
                <w:div w:id="595938727">
                  <w:marLeft w:val="0"/>
                  <w:marRight w:val="0"/>
                  <w:marTop w:val="105"/>
                  <w:marBottom w:val="0"/>
                  <w:divBdr>
                    <w:top w:val="none" w:sz="0" w:space="0" w:color="auto"/>
                    <w:left w:val="none" w:sz="0" w:space="0" w:color="auto"/>
                    <w:bottom w:val="none" w:sz="0" w:space="0" w:color="auto"/>
                    <w:right w:val="none" w:sz="0" w:space="0" w:color="auto"/>
                  </w:divBdr>
                </w:div>
              </w:divsChild>
            </w:div>
            <w:div w:id="1491023482">
              <w:marLeft w:val="0"/>
              <w:marRight w:val="0"/>
              <w:marTop w:val="0"/>
              <w:marBottom w:val="0"/>
              <w:divBdr>
                <w:top w:val="none" w:sz="0" w:space="0" w:color="auto"/>
                <w:left w:val="none" w:sz="0" w:space="0" w:color="auto"/>
                <w:bottom w:val="none" w:sz="0" w:space="0" w:color="auto"/>
                <w:right w:val="none" w:sz="0" w:space="0" w:color="auto"/>
              </w:divBdr>
              <w:divsChild>
                <w:div w:id="792217027">
                  <w:marLeft w:val="0"/>
                  <w:marRight w:val="0"/>
                  <w:marTop w:val="105"/>
                  <w:marBottom w:val="0"/>
                  <w:divBdr>
                    <w:top w:val="none" w:sz="0" w:space="0" w:color="auto"/>
                    <w:left w:val="none" w:sz="0" w:space="0" w:color="auto"/>
                    <w:bottom w:val="none" w:sz="0" w:space="0" w:color="auto"/>
                    <w:right w:val="none" w:sz="0" w:space="0" w:color="auto"/>
                  </w:divBdr>
                </w:div>
                <w:div w:id="2140608066">
                  <w:marLeft w:val="0"/>
                  <w:marRight w:val="0"/>
                  <w:marTop w:val="0"/>
                  <w:marBottom w:val="0"/>
                  <w:divBdr>
                    <w:top w:val="none" w:sz="0" w:space="0" w:color="auto"/>
                    <w:left w:val="none" w:sz="0" w:space="0" w:color="auto"/>
                    <w:bottom w:val="none" w:sz="0" w:space="0" w:color="auto"/>
                    <w:right w:val="none" w:sz="0" w:space="0" w:color="auto"/>
                  </w:divBdr>
                  <w:divsChild>
                    <w:div w:id="1878159701">
                      <w:marLeft w:val="255"/>
                      <w:marRight w:val="0"/>
                      <w:marTop w:val="0"/>
                      <w:marBottom w:val="0"/>
                      <w:divBdr>
                        <w:top w:val="none" w:sz="0" w:space="0" w:color="auto"/>
                        <w:left w:val="none" w:sz="0" w:space="0" w:color="auto"/>
                        <w:bottom w:val="none" w:sz="0" w:space="0" w:color="auto"/>
                        <w:right w:val="none" w:sz="0" w:space="0" w:color="auto"/>
                      </w:divBdr>
                    </w:div>
                  </w:divsChild>
                </w:div>
                <w:div w:id="674457886">
                  <w:marLeft w:val="0"/>
                  <w:marRight w:val="0"/>
                  <w:marTop w:val="0"/>
                  <w:marBottom w:val="0"/>
                  <w:divBdr>
                    <w:top w:val="none" w:sz="0" w:space="0" w:color="auto"/>
                    <w:left w:val="none" w:sz="0" w:space="0" w:color="auto"/>
                    <w:bottom w:val="none" w:sz="0" w:space="0" w:color="auto"/>
                    <w:right w:val="none" w:sz="0" w:space="0" w:color="auto"/>
                  </w:divBdr>
                  <w:divsChild>
                    <w:div w:id="158584042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05330639">
              <w:marLeft w:val="0"/>
              <w:marRight w:val="0"/>
              <w:marTop w:val="0"/>
              <w:marBottom w:val="0"/>
              <w:divBdr>
                <w:top w:val="none" w:sz="0" w:space="0" w:color="auto"/>
                <w:left w:val="none" w:sz="0" w:space="0" w:color="auto"/>
                <w:bottom w:val="none" w:sz="0" w:space="0" w:color="auto"/>
                <w:right w:val="none" w:sz="0" w:space="0" w:color="auto"/>
              </w:divBdr>
              <w:divsChild>
                <w:div w:id="140460888">
                  <w:marLeft w:val="0"/>
                  <w:marRight w:val="0"/>
                  <w:marTop w:val="105"/>
                  <w:marBottom w:val="0"/>
                  <w:divBdr>
                    <w:top w:val="none" w:sz="0" w:space="0" w:color="auto"/>
                    <w:left w:val="none" w:sz="0" w:space="0" w:color="auto"/>
                    <w:bottom w:val="none" w:sz="0" w:space="0" w:color="auto"/>
                    <w:right w:val="none" w:sz="0" w:space="0" w:color="auto"/>
                  </w:divBdr>
                </w:div>
              </w:divsChild>
            </w:div>
            <w:div w:id="771899521">
              <w:marLeft w:val="0"/>
              <w:marRight w:val="0"/>
              <w:marTop w:val="0"/>
              <w:marBottom w:val="0"/>
              <w:divBdr>
                <w:top w:val="none" w:sz="0" w:space="0" w:color="auto"/>
                <w:left w:val="none" w:sz="0" w:space="0" w:color="auto"/>
                <w:bottom w:val="none" w:sz="0" w:space="0" w:color="auto"/>
                <w:right w:val="none" w:sz="0" w:space="0" w:color="auto"/>
              </w:divBdr>
              <w:divsChild>
                <w:div w:id="25436838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47533912">
          <w:marLeft w:val="0"/>
          <w:marRight w:val="0"/>
          <w:marTop w:val="0"/>
          <w:marBottom w:val="0"/>
          <w:divBdr>
            <w:top w:val="none" w:sz="0" w:space="0" w:color="auto"/>
            <w:left w:val="none" w:sz="0" w:space="0" w:color="auto"/>
            <w:bottom w:val="none" w:sz="0" w:space="0" w:color="auto"/>
            <w:right w:val="none" w:sz="0" w:space="0" w:color="auto"/>
          </w:divBdr>
          <w:divsChild>
            <w:div w:id="1201434712">
              <w:marLeft w:val="0"/>
              <w:marRight w:val="0"/>
              <w:marTop w:val="150"/>
              <w:marBottom w:val="168"/>
              <w:divBdr>
                <w:top w:val="none" w:sz="0" w:space="0" w:color="auto"/>
                <w:left w:val="none" w:sz="0" w:space="0" w:color="auto"/>
                <w:bottom w:val="none" w:sz="0" w:space="0" w:color="auto"/>
                <w:right w:val="none" w:sz="0" w:space="0" w:color="auto"/>
              </w:divBdr>
            </w:div>
            <w:div w:id="831022291">
              <w:marLeft w:val="0"/>
              <w:marRight w:val="0"/>
              <w:marTop w:val="0"/>
              <w:marBottom w:val="0"/>
              <w:divBdr>
                <w:top w:val="none" w:sz="0" w:space="0" w:color="auto"/>
                <w:left w:val="none" w:sz="0" w:space="0" w:color="auto"/>
                <w:bottom w:val="none" w:sz="0" w:space="0" w:color="auto"/>
                <w:right w:val="none" w:sz="0" w:space="0" w:color="auto"/>
              </w:divBdr>
              <w:divsChild>
                <w:div w:id="2138797783">
                  <w:marLeft w:val="0"/>
                  <w:marRight w:val="0"/>
                  <w:marTop w:val="105"/>
                  <w:marBottom w:val="0"/>
                  <w:divBdr>
                    <w:top w:val="none" w:sz="0" w:space="0" w:color="auto"/>
                    <w:left w:val="none" w:sz="0" w:space="0" w:color="auto"/>
                    <w:bottom w:val="none" w:sz="0" w:space="0" w:color="auto"/>
                    <w:right w:val="none" w:sz="0" w:space="0" w:color="auto"/>
                  </w:divBdr>
                </w:div>
                <w:div w:id="665330839">
                  <w:marLeft w:val="0"/>
                  <w:marRight w:val="0"/>
                  <w:marTop w:val="0"/>
                  <w:marBottom w:val="0"/>
                  <w:divBdr>
                    <w:top w:val="none" w:sz="0" w:space="0" w:color="auto"/>
                    <w:left w:val="none" w:sz="0" w:space="0" w:color="auto"/>
                    <w:bottom w:val="none" w:sz="0" w:space="0" w:color="auto"/>
                    <w:right w:val="none" w:sz="0" w:space="0" w:color="auto"/>
                  </w:divBdr>
                  <w:divsChild>
                    <w:div w:id="1350908359">
                      <w:marLeft w:val="255"/>
                      <w:marRight w:val="0"/>
                      <w:marTop w:val="0"/>
                      <w:marBottom w:val="0"/>
                      <w:divBdr>
                        <w:top w:val="none" w:sz="0" w:space="0" w:color="auto"/>
                        <w:left w:val="none" w:sz="0" w:space="0" w:color="auto"/>
                        <w:bottom w:val="none" w:sz="0" w:space="0" w:color="auto"/>
                        <w:right w:val="none" w:sz="0" w:space="0" w:color="auto"/>
                      </w:divBdr>
                    </w:div>
                  </w:divsChild>
                </w:div>
                <w:div w:id="562326170">
                  <w:marLeft w:val="0"/>
                  <w:marRight w:val="0"/>
                  <w:marTop w:val="0"/>
                  <w:marBottom w:val="0"/>
                  <w:divBdr>
                    <w:top w:val="none" w:sz="0" w:space="0" w:color="auto"/>
                    <w:left w:val="none" w:sz="0" w:space="0" w:color="auto"/>
                    <w:bottom w:val="none" w:sz="0" w:space="0" w:color="auto"/>
                    <w:right w:val="none" w:sz="0" w:space="0" w:color="auto"/>
                  </w:divBdr>
                  <w:divsChild>
                    <w:div w:id="144149052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8014005">
              <w:marLeft w:val="0"/>
              <w:marRight w:val="0"/>
              <w:marTop w:val="0"/>
              <w:marBottom w:val="0"/>
              <w:divBdr>
                <w:top w:val="none" w:sz="0" w:space="0" w:color="auto"/>
                <w:left w:val="none" w:sz="0" w:space="0" w:color="auto"/>
                <w:bottom w:val="none" w:sz="0" w:space="0" w:color="auto"/>
                <w:right w:val="none" w:sz="0" w:space="0" w:color="auto"/>
              </w:divBdr>
              <w:divsChild>
                <w:div w:id="419907416">
                  <w:marLeft w:val="0"/>
                  <w:marRight w:val="0"/>
                  <w:marTop w:val="105"/>
                  <w:marBottom w:val="0"/>
                  <w:divBdr>
                    <w:top w:val="none" w:sz="0" w:space="0" w:color="auto"/>
                    <w:left w:val="none" w:sz="0" w:space="0" w:color="auto"/>
                    <w:bottom w:val="none" w:sz="0" w:space="0" w:color="auto"/>
                    <w:right w:val="none" w:sz="0" w:space="0" w:color="auto"/>
                  </w:divBdr>
                </w:div>
              </w:divsChild>
            </w:div>
            <w:div w:id="1873030334">
              <w:marLeft w:val="0"/>
              <w:marRight w:val="0"/>
              <w:marTop w:val="0"/>
              <w:marBottom w:val="0"/>
              <w:divBdr>
                <w:top w:val="none" w:sz="0" w:space="0" w:color="auto"/>
                <w:left w:val="none" w:sz="0" w:space="0" w:color="auto"/>
                <w:bottom w:val="none" w:sz="0" w:space="0" w:color="auto"/>
                <w:right w:val="none" w:sz="0" w:space="0" w:color="auto"/>
              </w:divBdr>
              <w:divsChild>
                <w:div w:id="150566730">
                  <w:marLeft w:val="0"/>
                  <w:marRight w:val="0"/>
                  <w:marTop w:val="105"/>
                  <w:marBottom w:val="0"/>
                  <w:divBdr>
                    <w:top w:val="none" w:sz="0" w:space="0" w:color="auto"/>
                    <w:left w:val="none" w:sz="0" w:space="0" w:color="auto"/>
                    <w:bottom w:val="none" w:sz="0" w:space="0" w:color="auto"/>
                    <w:right w:val="none" w:sz="0" w:space="0" w:color="auto"/>
                  </w:divBdr>
                </w:div>
              </w:divsChild>
            </w:div>
            <w:div w:id="2079588714">
              <w:marLeft w:val="0"/>
              <w:marRight w:val="0"/>
              <w:marTop w:val="0"/>
              <w:marBottom w:val="0"/>
              <w:divBdr>
                <w:top w:val="none" w:sz="0" w:space="0" w:color="auto"/>
                <w:left w:val="none" w:sz="0" w:space="0" w:color="auto"/>
                <w:bottom w:val="none" w:sz="0" w:space="0" w:color="auto"/>
                <w:right w:val="none" w:sz="0" w:space="0" w:color="auto"/>
              </w:divBdr>
              <w:divsChild>
                <w:div w:id="226841189">
                  <w:marLeft w:val="0"/>
                  <w:marRight w:val="0"/>
                  <w:marTop w:val="105"/>
                  <w:marBottom w:val="0"/>
                  <w:divBdr>
                    <w:top w:val="none" w:sz="0" w:space="0" w:color="auto"/>
                    <w:left w:val="none" w:sz="0" w:space="0" w:color="auto"/>
                    <w:bottom w:val="none" w:sz="0" w:space="0" w:color="auto"/>
                    <w:right w:val="none" w:sz="0" w:space="0" w:color="auto"/>
                  </w:divBdr>
                </w:div>
              </w:divsChild>
            </w:div>
            <w:div w:id="367149693">
              <w:marLeft w:val="0"/>
              <w:marRight w:val="0"/>
              <w:marTop w:val="0"/>
              <w:marBottom w:val="0"/>
              <w:divBdr>
                <w:top w:val="none" w:sz="0" w:space="0" w:color="auto"/>
                <w:left w:val="none" w:sz="0" w:space="0" w:color="auto"/>
                <w:bottom w:val="none" w:sz="0" w:space="0" w:color="auto"/>
                <w:right w:val="none" w:sz="0" w:space="0" w:color="auto"/>
              </w:divBdr>
              <w:divsChild>
                <w:div w:id="1309894407">
                  <w:marLeft w:val="0"/>
                  <w:marRight w:val="0"/>
                  <w:marTop w:val="105"/>
                  <w:marBottom w:val="0"/>
                  <w:divBdr>
                    <w:top w:val="none" w:sz="0" w:space="0" w:color="auto"/>
                    <w:left w:val="none" w:sz="0" w:space="0" w:color="auto"/>
                    <w:bottom w:val="none" w:sz="0" w:space="0" w:color="auto"/>
                    <w:right w:val="none" w:sz="0" w:space="0" w:color="auto"/>
                  </w:divBdr>
                </w:div>
              </w:divsChild>
            </w:div>
            <w:div w:id="805977702">
              <w:marLeft w:val="0"/>
              <w:marRight w:val="0"/>
              <w:marTop w:val="0"/>
              <w:marBottom w:val="0"/>
              <w:divBdr>
                <w:top w:val="none" w:sz="0" w:space="0" w:color="auto"/>
                <w:left w:val="none" w:sz="0" w:space="0" w:color="auto"/>
                <w:bottom w:val="none" w:sz="0" w:space="0" w:color="auto"/>
                <w:right w:val="none" w:sz="0" w:space="0" w:color="auto"/>
              </w:divBdr>
              <w:divsChild>
                <w:div w:id="1115055386">
                  <w:marLeft w:val="0"/>
                  <w:marRight w:val="0"/>
                  <w:marTop w:val="105"/>
                  <w:marBottom w:val="0"/>
                  <w:divBdr>
                    <w:top w:val="none" w:sz="0" w:space="0" w:color="auto"/>
                    <w:left w:val="none" w:sz="0" w:space="0" w:color="auto"/>
                    <w:bottom w:val="none" w:sz="0" w:space="0" w:color="auto"/>
                    <w:right w:val="none" w:sz="0" w:space="0" w:color="auto"/>
                  </w:divBdr>
                </w:div>
              </w:divsChild>
            </w:div>
            <w:div w:id="362366856">
              <w:marLeft w:val="0"/>
              <w:marRight w:val="0"/>
              <w:marTop w:val="0"/>
              <w:marBottom w:val="0"/>
              <w:divBdr>
                <w:top w:val="none" w:sz="0" w:space="0" w:color="auto"/>
                <w:left w:val="none" w:sz="0" w:space="0" w:color="auto"/>
                <w:bottom w:val="none" w:sz="0" w:space="0" w:color="auto"/>
                <w:right w:val="none" w:sz="0" w:space="0" w:color="auto"/>
              </w:divBdr>
              <w:divsChild>
                <w:div w:id="1591815962">
                  <w:marLeft w:val="0"/>
                  <w:marRight w:val="0"/>
                  <w:marTop w:val="105"/>
                  <w:marBottom w:val="0"/>
                  <w:divBdr>
                    <w:top w:val="none" w:sz="0" w:space="0" w:color="auto"/>
                    <w:left w:val="none" w:sz="0" w:space="0" w:color="auto"/>
                    <w:bottom w:val="none" w:sz="0" w:space="0" w:color="auto"/>
                    <w:right w:val="none" w:sz="0" w:space="0" w:color="auto"/>
                  </w:divBdr>
                </w:div>
              </w:divsChild>
            </w:div>
            <w:div w:id="1850561760">
              <w:marLeft w:val="0"/>
              <w:marRight w:val="0"/>
              <w:marTop w:val="0"/>
              <w:marBottom w:val="0"/>
              <w:divBdr>
                <w:top w:val="none" w:sz="0" w:space="0" w:color="auto"/>
                <w:left w:val="none" w:sz="0" w:space="0" w:color="auto"/>
                <w:bottom w:val="none" w:sz="0" w:space="0" w:color="auto"/>
                <w:right w:val="none" w:sz="0" w:space="0" w:color="auto"/>
              </w:divBdr>
              <w:divsChild>
                <w:div w:id="1074745666">
                  <w:marLeft w:val="0"/>
                  <w:marRight w:val="0"/>
                  <w:marTop w:val="105"/>
                  <w:marBottom w:val="0"/>
                  <w:divBdr>
                    <w:top w:val="none" w:sz="0" w:space="0" w:color="auto"/>
                    <w:left w:val="none" w:sz="0" w:space="0" w:color="auto"/>
                    <w:bottom w:val="none" w:sz="0" w:space="0" w:color="auto"/>
                    <w:right w:val="none" w:sz="0" w:space="0" w:color="auto"/>
                  </w:divBdr>
                </w:div>
              </w:divsChild>
            </w:div>
            <w:div w:id="575750992">
              <w:marLeft w:val="0"/>
              <w:marRight w:val="0"/>
              <w:marTop w:val="0"/>
              <w:marBottom w:val="0"/>
              <w:divBdr>
                <w:top w:val="none" w:sz="0" w:space="0" w:color="auto"/>
                <w:left w:val="none" w:sz="0" w:space="0" w:color="auto"/>
                <w:bottom w:val="none" w:sz="0" w:space="0" w:color="auto"/>
                <w:right w:val="none" w:sz="0" w:space="0" w:color="auto"/>
              </w:divBdr>
              <w:divsChild>
                <w:div w:id="880483171">
                  <w:marLeft w:val="0"/>
                  <w:marRight w:val="0"/>
                  <w:marTop w:val="105"/>
                  <w:marBottom w:val="0"/>
                  <w:divBdr>
                    <w:top w:val="none" w:sz="0" w:space="0" w:color="auto"/>
                    <w:left w:val="none" w:sz="0" w:space="0" w:color="auto"/>
                    <w:bottom w:val="none" w:sz="0" w:space="0" w:color="auto"/>
                    <w:right w:val="none" w:sz="0" w:space="0" w:color="auto"/>
                  </w:divBdr>
                </w:div>
              </w:divsChild>
            </w:div>
            <w:div w:id="473066246">
              <w:marLeft w:val="0"/>
              <w:marRight w:val="0"/>
              <w:marTop w:val="0"/>
              <w:marBottom w:val="0"/>
              <w:divBdr>
                <w:top w:val="none" w:sz="0" w:space="0" w:color="auto"/>
                <w:left w:val="none" w:sz="0" w:space="0" w:color="auto"/>
                <w:bottom w:val="none" w:sz="0" w:space="0" w:color="auto"/>
                <w:right w:val="none" w:sz="0" w:space="0" w:color="auto"/>
              </w:divBdr>
              <w:divsChild>
                <w:div w:id="2139564149">
                  <w:marLeft w:val="0"/>
                  <w:marRight w:val="0"/>
                  <w:marTop w:val="105"/>
                  <w:marBottom w:val="0"/>
                  <w:divBdr>
                    <w:top w:val="none" w:sz="0" w:space="0" w:color="auto"/>
                    <w:left w:val="none" w:sz="0" w:space="0" w:color="auto"/>
                    <w:bottom w:val="none" w:sz="0" w:space="0" w:color="auto"/>
                    <w:right w:val="none" w:sz="0" w:space="0" w:color="auto"/>
                  </w:divBdr>
                </w:div>
              </w:divsChild>
            </w:div>
            <w:div w:id="1617562704">
              <w:marLeft w:val="0"/>
              <w:marRight w:val="0"/>
              <w:marTop w:val="0"/>
              <w:marBottom w:val="0"/>
              <w:divBdr>
                <w:top w:val="none" w:sz="0" w:space="0" w:color="auto"/>
                <w:left w:val="none" w:sz="0" w:space="0" w:color="auto"/>
                <w:bottom w:val="none" w:sz="0" w:space="0" w:color="auto"/>
                <w:right w:val="none" w:sz="0" w:space="0" w:color="auto"/>
              </w:divBdr>
              <w:divsChild>
                <w:div w:id="1630814482">
                  <w:marLeft w:val="0"/>
                  <w:marRight w:val="0"/>
                  <w:marTop w:val="105"/>
                  <w:marBottom w:val="0"/>
                  <w:divBdr>
                    <w:top w:val="none" w:sz="0" w:space="0" w:color="auto"/>
                    <w:left w:val="none" w:sz="0" w:space="0" w:color="auto"/>
                    <w:bottom w:val="none" w:sz="0" w:space="0" w:color="auto"/>
                    <w:right w:val="none" w:sz="0" w:space="0" w:color="auto"/>
                  </w:divBdr>
                </w:div>
              </w:divsChild>
            </w:div>
            <w:div w:id="1314987895">
              <w:marLeft w:val="0"/>
              <w:marRight w:val="0"/>
              <w:marTop w:val="0"/>
              <w:marBottom w:val="0"/>
              <w:divBdr>
                <w:top w:val="none" w:sz="0" w:space="0" w:color="auto"/>
                <w:left w:val="none" w:sz="0" w:space="0" w:color="auto"/>
                <w:bottom w:val="none" w:sz="0" w:space="0" w:color="auto"/>
                <w:right w:val="none" w:sz="0" w:space="0" w:color="auto"/>
              </w:divBdr>
              <w:divsChild>
                <w:div w:id="137025881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33891607">
          <w:marLeft w:val="0"/>
          <w:marRight w:val="0"/>
          <w:marTop w:val="0"/>
          <w:marBottom w:val="0"/>
          <w:divBdr>
            <w:top w:val="none" w:sz="0" w:space="0" w:color="auto"/>
            <w:left w:val="none" w:sz="0" w:space="0" w:color="auto"/>
            <w:bottom w:val="none" w:sz="0" w:space="0" w:color="auto"/>
            <w:right w:val="none" w:sz="0" w:space="0" w:color="auto"/>
          </w:divBdr>
          <w:divsChild>
            <w:div w:id="903874817">
              <w:marLeft w:val="0"/>
              <w:marRight w:val="0"/>
              <w:marTop w:val="150"/>
              <w:marBottom w:val="168"/>
              <w:divBdr>
                <w:top w:val="none" w:sz="0" w:space="0" w:color="auto"/>
                <w:left w:val="none" w:sz="0" w:space="0" w:color="auto"/>
                <w:bottom w:val="none" w:sz="0" w:space="0" w:color="auto"/>
                <w:right w:val="none" w:sz="0" w:space="0" w:color="auto"/>
              </w:divBdr>
            </w:div>
            <w:div w:id="991566214">
              <w:marLeft w:val="0"/>
              <w:marRight w:val="0"/>
              <w:marTop w:val="0"/>
              <w:marBottom w:val="0"/>
              <w:divBdr>
                <w:top w:val="none" w:sz="0" w:space="0" w:color="auto"/>
                <w:left w:val="none" w:sz="0" w:space="0" w:color="auto"/>
                <w:bottom w:val="none" w:sz="0" w:space="0" w:color="auto"/>
                <w:right w:val="none" w:sz="0" w:space="0" w:color="auto"/>
              </w:divBdr>
              <w:divsChild>
                <w:div w:id="1931041009">
                  <w:marLeft w:val="255"/>
                  <w:marRight w:val="0"/>
                  <w:marTop w:val="0"/>
                  <w:marBottom w:val="0"/>
                  <w:divBdr>
                    <w:top w:val="none" w:sz="0" w:space="0" w:color="auto"/>
                    <w:left w:val="none" w:sz="0" w:space="0" w:color="auto"/>
                    <w:bottom w:val="none" w:sz="0" w:space="0" w:color="auto"/>
                    <w:right w:val="none" w:sz="0" w:space="0" w:color="auto"/>
                  </w:divBdr>
                </w:div>
              </w:divsChild>
            </w:div>
            <w:div w:id="1135754328">
              <w:marLeft w:val="0"/>
              <w:marRight w:val="0"/>
              <w:marTop w:val="0"/>
              <w:marBottom w:val="0"/>
              <w:divBdr>
                <w:top w:val="none" w:sz="0" w:space="0" w:color="auto"/>
                <w:left w:val="none" w:sz="0" w:space="0" w:color="auto"/>
                <w:bottom w:val="none" w:sz="0" w:space="0" w:color="auto"/>
                <w:right w:val="none" w:sz="0" w:space="0" w:color="auto"/>
              </w:divBdr>
              <w:divsChild>
                <w:div w:id="1150903138">
                  <w:marLeft w:val="255"/>
                  <w:marRight w:val="0"/>
                  <w:marTop w:val="0"/>
                  <w:marBottom w:val="0"/>
                  <w:divBdr>
                    <w:top w:val="none" w:sz="0" w:space="0" w:color="auto"/>
                    <w:left w:val="none" w:sz="0" w:space="0" w:color="auto"/>
                    <w:bottom w:val="none" w:sz="0" w:space="0" w:color="auto"/>
                    <w:right w:val="none" w:sz="0" w:space="0" w:color="auto"/>
                  </w:divBdr>
                </w:div>
              </w:divsChild>
            </w:div>
            <w:div w:id="685139577">
              <w:marLeft w:val="0"/>
              <w:marRight w:val="0"/>
              <w:marTop w:val="0"/>
              <w:marBottom w:val="0"/>
              <w:divBdr>
                <w:top w:val="none" w:sz="0" w:space="0" w:color="auto"/>
                <w:left w:val="none" w:sz="0" w:space="0" w:color="auto"/>
                <w:bottom w:val="none" w:sz="0" w:space="0" w:color="auto"/>
                <w:right w:val="none" w:sz="0" w:space="0" w:color="auto"/>
              </w:divBdr>
              <w:divsChild>
                <w:div w:id="27953782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95515554">
          <w:marLeft w:val="0"/>
          <w:marRight w:val="0"/>
          <w:marTop w:val="0"/>
          <w:marBottom w:val="0"/>
          <w:divBdr>
            <w:top w:val="none" w:sz="0" w:space="0" w:color="auto"/>
            <w:left w:val="none" w:sz="0" w:space="0" w:color="auto"/>
            <w:bottom w:val="none" w:sz="0" w:space="0" w:color="auto"/>
            <w:right w:val="none" w:sz="0" w:space="0" w:color="auto"/>
          </w:divBdr>
          <w:divsChild>
            <w:div w:id="1965889568">
              <w:marLeft w:val="0"/>
              <w:marRight w:val="0"/>
              <w:marTop w:val="150"/>
              <w:marBottom w:val="168"/>
              <w:divBdr>
                <w:top w:val="none" w:sz="0" w:space="0" w:color="auto"/>
                <w:left w:val="none" w:sz="0" w:space="0" w:color="auto"/>
                <w:bottom w:val="none" w:sz="0" w:space="0" w:color="auto"/>
                <w:right w:val="none" w:sz="0" w:space="0" w:color="auto"/>
              </w:divBdr>
            </w:div>
            <w:div w:id="1027215953">
              <w:marLeft w:val="0"/>
              <w:marRight w:val="0"/>
              <w:marTop w:val="0"/>
              <w:marBottom w:val="0"/>
              <w:divBdr>
                <w:top w:val="none" w:sz="0" w:space="0" w:color="auto"/>
                <w:left w:val="none" w:sz="0" w:space="0" w:color="auto"/>
                <w:bottom w:val="none" w:sz="0" w:space="0" w:color="auto"/>
                <w:right w:val="none" w:sz="0" w:space="0" w:color="auto"/>
              </w:divBdr>
              <w:divsChild>
                <w:div w:id="337735456">
                  <w:marLeft w:val="0"/>
                  <w:marRight w:val="0"/>
                  <w:marTop w:val="105"/>
                  <w:marBottom w:val="0"/>
                  <w:divBdr>
                    <w:top w:val="none" w:sz="0" w:space="0" w:color="auto"/>
                    <w:left w:val="none" w:sz="0" w:space="0" w:color="auto"/>
                    <w:bottom w:val="none" w:sz="0" w:space="0" w:color="auto"/>
                    <w:right w:val="none" w:sz="0" w:space="0" w:color="auto"/>
                  </w:divBdr>
                </w:div>
                <w:div w:id="1689484876">
                  <w:marLeft w:val="0"/>
                  <w:marRight w:val="0"/>
                  <w:marTop w:val="0"/>
                  <w:marBottom w:val="0"/>
                  <w:divBdr>
                    <w:top w:val="none" w:sz="0" w:space="0" w:color="auto"/>
                    <w:left w:val="none" w:sz="0" w:space="0" w:color="auto"/>
                    <w:bottom w:val="none" w:sz="0" w:space="0" w:color="auto"/>
                    <w:right w:val="none" w:sz="0" w:space="0" w:color="auto"/>
                  </w:divBdr>
                  <w:divsChild>
                    <w:div w:id="1255046282">
                      <w:marLeft w:val="255"/>
                      <w:marRight w:val="0"/>
                      <w:marTop w:val="0"/>
                      <w:marBottom w:val="0"/>
                      <w:divBdr>
                        <w:top w:val="none" w:sz="0" w:space="0" w:color="auto"/>
                        <w:left w:val="none" w:sz="0" w:space="0" w:color="auto"/>
                        <w:bottom w:val="none" w:sz="0" w:space="0" w:color="auto"/>
                        <w:right w:val="none" w:sz="0" w:space="0" w:color="auto"/>
                      </w:divBdr>
                    </w:div>
                  </w:divsChild>
                </w:div>
                <w:div w:id="1722099726">
                  <w:marLeft w:val="0"/>
                  <w:marRight w:val="0"/>
                  <w:marTop w:val="0"/>
                  <w:marBottom w:val="0"/>
                  <w:divBdr>
                    <w:top w:val="none" w:sz="0" w:space="0" w:color="auto"/>
                    <w:left w:val="none" w:sz="0" w:space="0" w:color="auto"/>
                    <w:bottom w:val="none" w:sz="0" w:space="0" w:color="auto"/>
                    <w:right w:val="none" w:sz="0" w:space="0" w:color="auto"/>
                  </w:divBdr>
                  <w:divsChild>
                    <w:div w:id="1232429132">
                      <w:marLeft w:val="255"/>
                      <w:marRight w:val="0"/>
                      <w:marTop w:val="0"/>
                      <w:marBottom w:val="0"/>
                      <w:divBdr>
                        <w:top w:val="none" w:sz="0" w:space="0" w:color="auto"/>
                        <w:left w:val="none" w:sz="0" w:space="0" w:color="auto"/>
                        <w:bottom w:val="none" w:sz="0" w:space="0" w:color="auto"/>
                        <w:right w:val="none" w:sz="0" w:space="0" w:color="auto"/>
                      </w:divBdr>
                    </w:div>
                  </w:divsChild>
                </w:div>
                <w:div w:id="1631207777">
                  <w:marLeft w:val="0"/>
                  <w:marRight w:val="0"/>
                  <w:marTop w:val="0"/>
                  <w:marBottom w:val="0"/>
                  <w:divBdr>
                    <w:top w:val="none" w:sz="0" w:space="0" w:color="auto"/>
                    <w:left w:val="none" w:sz="0" w:space="0" w:color="auto"/>
                    <w:bottom w:val="none" w:sz="0" w:space="0" w:color="auto"/>
                    <w:right w:val="none" w:sz="0" w:space="0" w:color="auto"/>
                  </w:divBdr>
                  <w:divsChild>
                    <w:div w:id="81344880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83521090">
              <w:marLeft w:val="0"/>
              <w:marRight w:val="0"/>
              <w:marTop w:val="0"/>
              <w:marBottom w:val="0"/>
              <w:divBdr>
                <w:top w:val="none" w:sz="0" w:space="0" w:color="auto"/>
                <w:left w:val="none" w:sz="0" w:space="0" w:color="auto"/>
                <w:bottom w:val="none" w:sz="0" w:space="0" w:color="auto"/>
                <w:right w:val="none" w:sz="0" w:space="0" w:color="auto"/>
              </w:divBdr>
              <w:divsChild>
                <w:div w:id="1028986132">
                  <w:marLeft w:val="0"/>
                  <w:marRight w:val="0"/>
                  <w:marTop w:val="105"/>
                  <w:marBottom w:val="0"/>
                  <w:divBdr>
                    <w:top w:val="none" w:sz="0" w:space="0" w:color="auto"/>
                    <w:left w:val="none" w:sz="0" w:space="0" w:color="auto"/>
                    <w:bottom w:val="none" w:sz="0" w:space="0" w:color="auto"/>
                    <w:right w:val="none" w:sz="0" w:space="0" w:color="auto"/>
                  </w:divBdr>
                </w:div>
                <w:div w:id="1873229926">
                  <w:marLeft w:val="0"/>
                  <w:marRight w:val="0"/>
                  <w:marTop w:val="0"/>
                  <w:marBottom w:val="0"/>
                  <w:divBdr>
                    <w:top w:val="none" w:sz="0" w:space="0" w:color="auto"/>
                    <w:left w:val="none" w:sz="0" w:space="0" w:color="auto"/>
                    <w:bottom w:val="none" w:sz="0" w:space="0" w:color="auto"/>
                    <w:right w:val="none" w:sz="0" w:space="0" w:color="auto"/>
                  </w:divBdr>
                  <w:divsChild>
                    <w:div w:id="1056931471">
                      <w:marLeft w:val="255"/>
                      <w:marRight w:val="0"/>
                      <w:marTop w:val="0"/>
                      <w:marBottom w:val="0"/>
                      <w:divBdr>
                        <w:top w:val="none" w:sz="0" w:space="0" w:color="auto"/>
                        <w:left w:val="none" w:sz="0" w:space="0" w:color="auto"/>
                        <w:bottom w:val="none" w:sz="0" w:space="0" w:color="auto"/>
                        <w:right w:val="none" w:sz="0" w:space="0" w:color="auto"/>
                      </w:divBdr>
                    </w:div>
                  </w:divsChild>
                </w:div>
                <w:div w:id="1060863108">
                  <w:marLeft w:val="0"/>
                  <w:marRight w:val="0"/>
                  <w:marTop w:val="0"/>
                  <w:marBottom w:val="0"/>
                  <w:divBdr>
                    <w:top w:val="none" w:sz="0" w:space="0" w:color="auto"/>
                    <w:left w:val="none" w:sz="0" w:space="0" w:color="auto"/>
                    <w:bottom w:val="none" w:sz="0" w:space="0" w:color="auto"/>
                    <w:right w:val="none" w:sz="0" w:space="0" w:color="auto"/>
                  </w:divBdr>
                  <w:divsChild>
                    <w:div w:id="75008544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61061306">
              <w:marLeft w:val="0"/>
              <w:marRight w:val="0"/>
              <w:marTop w:val="0"/>
              <w:marBottom w:val="0"/>
              <w:divBdr>
                <w:top w:val="none" w:sz="0" w:space="0" w:color="auto"/>
                <w:left w:val="none" w:sz="0" w:space="0" w:color="auto"/>
                <w:bottom w:val="none" w:sz="0" w:space="0" w:color="auto"/>
                <w:right w:val="none" w:sz="0" w:space="0" w:color="auto"/>
              </w:divBdr>
              <w:divsChild>
                <w:div w:id="757942992">
                  <w:marLeft w:val="0"/>
                  <w:marRight w:val="0"/>
                  <w:marTop w:val="105"/>
                  <w:marBottom w:val="0"/>
                  <w:divBdr>
                    <w:top w:val="none" w:sz="0" w:space="0" w:color="auto"/>
                    <w:left w:val="none" w:sz="0" w:space="0" w:color="auto"/>
                    <w:bottom w:val="none" w:sz="0" w:space="0" w:color="auto"/>
                    <w:right w:val="none" w:sz="0" w:space="0" w:color="auto"/>
                  </w:divBdr>
                </w:div>
              </w:divsChild>
            </w:div>
            <w:div w:id="1293095950">
              <w:marLeft w:val="0"/>
              <w:marRight w:val="0"/>
              <w:marTop w:val="0"/>
              <w:marBottom w:val="0"/>
              <w:divBdr>
                <w:top w:val="none" w:sz="0" w:space="0" w:color="auto"/>
                <w:left w:val="none" w:sz="0" w:space="0" w:color="auto"/>
                <w:bottom w:val="none" w:sz="0" w:space="0" w:color="auto"/>
                <w:right w:val="none" w:sz="0" w:space="0" w:color="auto"/>
              </w:divBdr>
              <w:divsChild>
                <w:div w:id="20616367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51372188">
          <w:marLeft w:val="0"/>
          <w:marRight w:val="0"/>
          <w:marTop w:val="0"/>
          <w:marBottom w:val="0"/>
          <w:divBdr>
            <w:top w:val="none" w:sz="0" w:space="0" w:color="auto"/>
            <w:left w:val="none" w:sz="0" w:space="0" w:color="auto"/>
            <w:bottom w:val="none" w:sz="0" w:space="0" w:color="auto"/>
            <w:right w:val="none" w:sz="0" w:space="0" w:color="auto"/>
          </w:divBdr>
          <w:divsChild>
            <w:div w:id="795636643">
              <w:marLeft w:val="0"/>
              <w:marRight w:val="0"/>
              <w:marTop w:val="150"/>
              <w:marBottom w:val="168"/>
              <w:divBdr>
                <w:top w:val="none" w:sz="0" w:space="0" w:color="auto"/>
                <w:left w:val="none" w:sz="0" w:space="0" w:color="auto"/>
                <w:bottom w:val="none" w:sz="0" w:space="0" w:color="auto"/>
                <w:right w:val="none" w:sz="0" w:space="0" w:color="auto"/>
              </w:divBdr>
            </w:div>
          </w:divsChild>
        </w:div>
        <w:div w:id="2000843735">
          <w:marLeft w:val="0"/>
          <w:marRight w:val="0"/>
          <w:marTop w:val="0"/>
          <w:marBottom w:val="0"/>
          <w:divBdr>
            <w:top w:val="none" w:sz="0" w:space="0" w:color="auto"/>
            <w:left w:val="none" w:sz="0" w:space="0" w:color="auto"/>
            <w:bottom w:val="none" w:sz="0" w:space="0" w:color="auto"/>
            <w:right w:val="none" w:sz="0" w:space="0" w:color="auto"/>
          </w:divBdr>
          <w:divsChild>
            <w:div w:id="100732393">
              <w:marLeft w:val="0"/>
              <w:marRight w:val="0"/>
              <w:marTop w:val="150"/>
              <w:marBottom w:val="168"/>
              <w:divBdr>
                <w:top w:val="none" w:sz="0" w:space="0" w:color="auto"/>
                <w:left w:val="none" w:sz="0" w:space="0" w:color="auto"/>
                <w:bottom w:val="none" w:sz="0" w:space="0" w:color="auto"/>
                <w:right w:val="none" w:sz="0" w:space="0" w:color="auto"/>
              </w:divBdr>
            </w:div>
            <w:div w:id="1435904440">
              <w:marLeft w:val="0"/>
              <w:marRight w:val="0"/>
              <w:marTop w:val="0"/>
              <w:marBottom w:val="0"/>
              <w:divBdr>
                <w:top w:val="none" w:sz="0" w:space="0" w:color="auto"/>
                <w:left w:val="none" w:sz="0" w:space="0" w:color="auto"/>
                <w:bottom w:val="none" w:sz="0" w:space="0" w:color="auto"/>
                <w:right w:val="none" w:sz="0" w:space="0" w:color="auto"/>
              </w:divBdr>
              <w:divsChild>
                <w:div w:id="609436619">
                  <w:marLeft w:val="0"/>
                  <w:marRight w:val="0"/>
                  <w:marTop w:val="105"/>
                  <w:marBottom w:val="0"/>
                  <w:divBdr>
                    <w:top w:val="none" w:sz="0" w:space="0" w:color="auto"/>
                    <w:left w:val="none" w:sz="0" w:space="0" w:color="auto"/>
                    <w:bottom w:val="none" w:sz="0" w:space="0" w:color="auto"/>
                    <w:right w:val="none" w:sz="0" w:space="0" w:color="auto"/>
                  </w:divBdr>
                </w:div>
              </w:divsChild>
            </w:div>
            <w:div w:id="613444139">
              <w:marLeft w:val="0"/>
              <w:marRight w:val="0"/>
              <w:marTop w:val="0"/>
              <w:marBottom w:val="0"/>
              <w:divBdr>
                <w:top w:val="none" w:sz="0" w:space="0" w:color="auto"/>
                <w:left w:val="none" w:sz="0" w:space="0" w:color="auto"/>
                <w:bottom w:val="none" w:sz="0" w:space="0" w:color="auto"/>
                <w:right w:val="none" w:sz="0" w:space="0" w:color="auto"/>
              </w:divBdr>
              <w:divsChild>
                <w:div w:id="141698221">
                  <w:marLeft w:val="0"/>
                  <w:marRight w:val="0"/>
                  <w:marTop w:val="105"/>
                  <w:marBottom w:val="0"/>
                  <w:divBdr>
                    <w:top w:val="none" w:sz="0" w:space="0" w:color="auto"/>
                    <w:left w:val="none" w:sz="0" w:space="0" w:color="auto"/>
                    <w:bottom w:val="none" w:sz="0" w:space="0" w:color="auto"/>
                    <w:right w:val="none" w:sz="0" w:space="0" w:color="auto"/>
                  </w:divBdr>
                </w:div>
              </w:divsChild>
            </w:div>
            <w:div w:id="2131901425">
              <w:marLeft w:val="0"/>
              <w:marRight w:val="0"/>
              <w:marTop w:val="0"/>
              <w:marBottom w:val="0"/>
              <w:divBdr>
                <w:top w:val="none" w:sz="0" w:space="0" w:color="auto"/>
                <w:left w:val="none" w:sz="0" w:space="0" w:color="auto"/>
                <w:bottom w:val="none" w:sz="0" w:space="0" w:color="auto"/>
                <w:right w:val="none" w:sz="0" w:space="0" w:color="auto"/>
              </w:divBdr>
              <w:divsChild>
                <w:div w:id="557861803">
                  <w:marLeft w:val="0"/>
                  <w:marRight w:val="0"/>
                  <w:marTop w:val="105"/>
                  <w:marBottom w:val="0"/>
                  <w:divBdr>
                    <w:top w:val="none" w:sz="0" w:space="0" w:color="auto"/>
                    <w:left w:val="none" w:sz="0" w:space="0" w:color="auto"/>
                    <w:bottom w:val="none" w:sz="0" w:space="0" w:color="auto"/>
                    <w:right w:val="none" w:sz="0" w:space="0" w:color="auto"/>
                  </w:divBdr>
                </w:div>
              </w:divsChild>
            </w:div>
            <w:div w:id="906451164">
              <w:marLeft w:val="0"/>
              <w:marRight w:val="0"/>
              <w:marTop w:val="0"/>
              <w:marBottom w:val="0"/>
              <w:divBdr>
                <w:top w:val="none" w:sz="0" w:space="0" w:color="auto"/>
                <w:left w:val="none" w:sz="0" w:space="0" w:color="auto"/>
                <w:bottom w:val="none" w:sz="0" w:space="0" w:color="auto"/>
                <w:right w:val="none" w:sz="0" w:space="0" w:color="auto"/>
              </w:divBdr>
              <w:divsChild>
                <w:div w:id="792796740">
                  <w:marLeft w:val="0"/>
                  <w:marRight w:val="0"/>
                  <w:marTop w:val="105"/>
                  <w:marBottom w:val="0"/>
                  <w:divBdr>
                    <w:top w:val="none" w:sz="0" w:space="0" w:color="auto"/>
                    <w:left w:val="none" w:sz="0" w:space="0" w:color="auto"/>
                    <w:bottom w:val="none" w:sz="0" w:space="0" w:color="auto"/>
                    <w:right w:val="none" w:sz="0" w:space="0" w:color="auto"/>
                  </w:divBdr>
                </w:div>
              </w:divsChild>
            </w:div>
            <w:div w:id="1197428778">
              <w:marLeft w:val="0"/>
              <w:marRight w:val="0"/>
              <w:marTop w:val="0"/>
              <w:marBottom w:val="0"/>
              <w:divBdr>
                <w:top w:val="none" w:sz="0" w:space="0" w:color="auto"/>
                <w:left w:val="none" w:sz="0" w:space="0" w:color="auto"/>
                <w:bottom w:val="none" w:sz="0" w:space="0" w:color="auto"/>
                <w:right w:val="none" w:sz="0" w:space="0" w:color="auto"/>
              </w:divBdr>
              <w:divsChild>
                <w:div w:id="349574315">
                  <w:marLeft w:val="0"/>
                  <w:marRight w:val="0"/>
                  <w:marTop w:val="105"/>
                  <w:marBottom w:val="0"/>
                  <w:divBdr>
                    <w:top w:val="none" w:sz="0" w:space="0" w:color="auto"/>
                    <w:left w:val="none" w:sz="0" w:space="0" w:color="auto"/>
                    <w:bottom w:val="none" w:sz="0" w:space="0" w:color="auto"/>
                    <w:right w:val="none" w:sz="0" w:space="0" w:color="auto"/>
                  </w:divBdr>
                </w:div>
                <w:div w:id="1334796954">
                  <w:marLeft w:val="0"/>
                  <w:marRight w:val="0"/>
                  <w:marTop w:val="0"/>
                  <w:marBottom w:val="0"/>
                  <w:divBdr>
                    <w:top w:val="none" w:sz="0" w:space="0" w:color="auto"/>
                    <w:left w:val="none" w:sz="0" w:space="0" w:color="auto"/>
                    <w:bottom w:val="none" w:sz="0" w:space="0" w:color="auto"/>
                    <w:right w:val="none" w:sz="0" w:space="0" w:color="auto"/>
                  </w:divBdr>
                  <w:divsChild>
                    <w:div w:id="1722094815">
                      <w:marLeft w:val="255"/>
                      <w:marRight w:val="0"/>
                      <w:marTop w:val="0"/>
                      <w:marBottom w:val="0"/>
                      <w:divBdr>
                        <w:top w:val="none" w:sz="0" w:space="0" w:color="auto"/>
                        <w:left w:val="none" w:sz="0" w:space="0" w:color="auto"/>
                        <w:bottom w:val="none" w:sz="0" w:space="0" w:color="auto"/>
                        <w:right w:val="none" w:sz="0" w:space="0" w:color="auto"/>
                      </w:divBdr>
                    </w:div>
                  </w:divsChild>
                </w:div>
                <w:div w:id="618685722">
                  <w:marLeft w:val="0"/>
                  <w:marRight w:val="0"/>
                  <w:marTop w:val="0"/>
                  <w:marBottom w:val="0"/>
                  <w:divBdr>
                    <w:top w:val="none" w:sz="0" w:space="0" w:color="auto"/>
                    <w:left w:val="none" w:sz="0" w:space="0" w:color="auto"/>
                    <w:bottom w:val="none" w:sz="0" w:space="0" w:color="auto"/>
                    <w:right w:val="none" w:sz="0" w:space="0" w:color="auto"/>
                  </w:divBdr>
                  <w:divsChild>
                    <w:div w:id="1482502962">
                      <w:marLeft w:val="255"/>
                      <w:marRight w:val="0"/>
                      <w:marTop w:val="0"/>
                      <w:marBottom w:val="0"/>
                      <w:divBdr>
                        <w:top w:val="none" w:sz="0" w:space="0" w:color="auto"/>
                        <w:left w:val="none" w:sz="0" w:space="0" w:color="auto"/>
                        <w:bottom w:val="none" w:sz="0" w:space="0" w:color="auto"/>
                        <w:right w:val="none" w:sz="0" w:space="0" w:color="auto"/>
                      </w:divBdr>
                    </w:div>
                  </w:divsChild>
                </w:div>
                <w:div w:id="1793279407">
                  <w:marLeft w:val="0"/>
                  <w:marRight w:val="0"/>
                  <w:marTop w:val="0"/>
                  <w:marBottom w:val="0"/>
                  <w:divBdr>
                    <w:top w:val="none" w:sz="0" w:space="0" w:color="auto"/>
                    <w:left w:val="none" w:sz="0" w:space="0" w:color="auto"/>
                    <w:bottom w:val="none" w:sz="0" w:space="0" w:color="auto"/>
                    <w:right w:val="none" w:sz="0" w:space="0" w:color="auto"/>
                  </w:divBdr>
                  <w:divsChild>
                    <w:div w:id="1055854376">
                      <w:marLeft w:val="255"/>
                      <w:marRight w:val="0"/>
                      <w:marTop w:val="0"/>
                      <w:marBottom w:val="0"/>
                      <w:divBdr>
                        <w:top w:val="none" w:sz="0" w:space="0" w:color="auto"/>
                        <w:left w:val="none" w:sz="0" w:space="0" w:color="auto"/>
                        <w:bottom w:val="none" w:sz="0" w:space="0" w:color="auto"/>
                        <w:right w:val="none" w:sz="0" w:space="0" w:color="auto"/>
                      </w:divBdr>
                    </w:div>
                  </w:divsChild>
                </w:div>
                <w:div w:id="370151105">
                  <w:marLeft w:val="0"/>
                  <w:marRight w:val="0"/>
                  <w:marTop w:val="0"/>
                  <w:marBottom w:val="0"/>
                  <w:divBdr>
                    <w:top w:val="none" w:sz="0" w:space="0" w:color="auto"/>
                    <w:left w:val="none" w:sz="0" w:space="0" w:color="auto"/>
                    <w:bottom w:val="none" w:sz="0" w:space="0" w:color="auto"/>
                    <w:right w:val="none" w:sz="0" w:space="0" w:color="auto"/>
                  </w:divBdr>
                  <w:divsChild>
                    <w:div w:id="1975986353">
                      <w:marLeft w:val="255"/>
                      <w:marRight w:val="0"/>
                      <w:marTop w:val="0"/>
                      <w:marBottom w:val="0"/>
                      <w:divBdr>
                        <w:top w:val="none" w:sz="0" w:space="0" w:color="auto"/>
                        <w:left w:val="none" w:sz="0" w:space="0" w:color="auto"/>
                        <w:bottom w:val="none" w:sz="0" w:space="0" w:color="auto"/>
                        <w:right w:val="none" w:sz="0" w:space="0" w:color="auto"/>
                      </w:divBdr>
                    </w:div>
                  </w:divsChild>
                </w:div>
                <w:div w:id="449594789">
                  <w:marLeft w:val="0"/>
                  <w:marRight w:val="0"/>
                  <w:marTop w:val="0"/>
                  <w:marBottom w:val="0"/>
                  <w:divBdr>
                    <w:top w:val="none" w:sz="0" w:space="0" w:color="auto"/>
                    <w:left w:val="none" w:sz="0" w:space="0" w:color="auto"/>
                    <w:bottom w:val="none" w:sz="0" w:space="0" w:color="auto"/>
                    <w:right w:val="none" w:sz="0" w:space="0" w:color="auto"/>
                  </w:divBdr>
                  <w:divsChild>
                    <w:div w:id="400955594">
                      <w:marLeft w:val="255"/>
                      <w:marRight w:val="0"/>
                      <w:marTop w:val="0"/>
                      <w:marBottom w:val="0"/>
                      <w:divBdr>
                        <w:top w:val="none" w:sz="0" w:space="0" w:color="auto"/>
                        <w:left w:val="none" w:sz="0" w:space="0" w:color="auto"/>
                        <w:bottom w:val="none" w:sz="0" w:space="0" w:color="auto"/>
                        <w:right w:val="none" w:sz="0" w:space="0" w:color="auto"/>
                      </w:divBdr>
                    </w:div>
                  </w:divsChild>
                </w:div>
                <w:div w:id="1126510969">
                  <w:marLeft w:val="0"/>
                  <w:marRight w:val="0"/>
                  <w:marTop w:val="0"/>
                  <w:marBottom w:val="0"/>
                  <w:divBdr>
                    <w:top w:val="none" w:sz="0" w:space="0" w:color="auto"/>
                    <w:left w:val="none" w:sz="0" w:space="0" w:color="auto"/>
                    <w:bottom w:val="none" w:sz="0" w:space="0" w:color="auto"/>
                    <w:right w:val="none" w:sz="0" w:space="0" w:color="auto"/>
                  </w:divBdr>
                  <w:divsChild>
                    <w:div w:id="1810391906">
                      <w:marLeft w:val="255"/>
                      <w:marRight w:val="0"/>
                      <w:marTop w:val="0"/>
                      <w:marBottom w:val="0"/>
                      <w:divBdr>
                        <w:top w:val="none" w:sz="0" w:space="0" w:color="auto"/>
                        <w:left w:val="none" w:sz="0" w:space="0" w:color="auto"/>
                        <w:bottom w:val="none" w:sz="0" w:space="0" w:color="auto"/>
                        <w:right w:val="none" w:sz="0" w:space="0" w:color="auto"/>
                      </w:divBdr>
                    </w:div>
                  </w:divsChild>
                </w:div>
                <w:div w:id="411049550">
                  <w:marLeft w:val="0"/>
                  <w:marRight w:val="0"/>
                  <w:marTop w:val="0"/>
                  <w:marBottom w:val="0"/>
                  <w:divBdr>
                    <w:top w:val="none" w:sz="0" w:space="0" w:color="auto"/>
                    <w:left w:val="none" w:sz="0" w:space="0" w:color="auto"/>
                    <w:bottom w:val="none" w:sz="0" w:space="0" w:color="auto"/>
                    <w:right w:val="none" w:sz="0" w:space="0" w:color="auto"/>
                  </w:divBdr>
                  <w:divsChild>
                    <w:div w:id="131871161">
                      <w:marLeft w:val="255"/>
                      <w:marRight w:val="0"/>
                      <w:marTop w:val="0"/>
                      <w:marBottom w:val="0"/>
                      <w:divBdr>
                        <w:top w:val="none" w:sz="0" w:space="0" w:color="auto"/>
                        <w:left w:val="none" w:sz="0" w:space="0" w:color="auto"/>
                        <w:bottom w:val="none" w:sz="0" w:space="0" w:color="auto"/>
                        <w:right w:val="none" w:sz="0" w:space="0" w:color="auto"/>
                      </w:divBdr>
                    </w:div>
                  </w:divsChild>
                </w:div>
                <w:div w:id="1489977894">
                  <w:marLeft w:val="0"/>
                  <w:marRight w:val="0"/>
                  <w:marTop w:val="0"/>
                  <w:marBottom w:val="0"/>
                  <w:divBdr>
                    <w:top w:val="none" w:sz="0" w:space="0" w:color="auto"/>
                    <w:left w:val="none" w:sz="0" w:space="0" w:color="auto"/>
                    <w:bottom w:val="none" w:sz="0" w:space="0" w:color="auto"/>
                    <w:right w:val="none" w:sz="0" w:space="0" w:color="auto"/>
                  </w:divBdr>
                  <w:divsChild>
                    <w:div w:id="50725372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43063846">
              <w:marLeft w:val="0"/>
              <w:marRight w:val="0"/>
              <w:marTop w:val="0"/>
              <w:marBottom w:val="0"/>
              <w:divBdr>
                <w:top w:val="none" w:sz="0" w:space="0" w:color="auto"/>
                <w:left w:val="none" w:sz="0" w:space="0" w:color="auto"/>
                <w:bottom w:val="none" w:sz="0" w:space="0" w:color="auto"/>
                <w:right w:val="none" w:sz="0" w:space="0" w:color="auto"/>
              </w:divBdr>
              <w:divsChild>
                <w:div w:id="146172756">
                  <w:marLeft w:val="0"/>
                  <w:marRight w:val="0"/>
                  <w:marTop w:val="105"/>
                  <w:marBottom w:val="0"/>
                  <w:divBdr>
                    <w:top w:val="none" w:sz="0" w:space="0" w:color="auto"/>
                    <w:left w:val="none" w:sz="0" w:space="0" w:color="auto"/>
                    <w:bottom w:val="none" w:sz="0" w:space="0" w:color="auto"/>
                    <w:right w:val="none" w:sz="0" w:space="0" w:color="auto"/>
                  </w:divBdr>
                </w:div>
              </w:divsChild>
            </w:div>
            <w:div w:id="545529313">
              <w:marLeft w:val="0"/>
              <w:marRight w:val="0"/>
              <w:marTop w:val="0"/>
              <w:marBottom w:val="0"/>
              <w:divBdr>
                <w:top w:val="none" w:sz="0" w:space="0" w:color="auto"/>
                <w:left w:val="none" w:sz="0" w:space="0" w:color="auto"/>
                <w:bottom w:val="none" w:sz="0" w:space="0" w:color="auto"/>
                <w:right w:val="none" w:sz="0" w:space="0" w:color="auto"/>
              </w:divBdr>
              <w:divsChild>
                <w:div w:id="1969774853">
                  <w:marLeft w:val="0"/>
                  <w:marRight w:val="0"/>
                  <w:marTop w:val="105"/>
                  <w:marBottom w:val="0"/>
                  <w:divBdr>
                    <w:top w:val="none" w:sz="0" w:space="0" w:color="auto"/>
                    <w:left w:val="none" w:sz="0" w:space="0" w:color="auto"/>
                    <w:bottom w:val="none" w:sz="0" w:space="0" w:color="auto"/>
                    <w:right w:val="none" w:sz="0" w:space="0" w:color="auto"/>
                  </w:divBdr>
                </w:div>
              </w:divsChild>
            </w:div>
            <w:div w:id="545529066">
              <w:marLeft w:val="0"/>
              <w:marRight w:val="0"/>
              <w:marTop w:val="0"/>
              <w:marBottom w:val="0"/>
              <w:divBdr>
                <w:top w:val="none" w:sz="0" w:space="0" w:color="auto"/>
                <w:left w:val="none" w:sz="0" w:space="0" w:color="auto"/>
                <w:bottom w:val="none" w:sz="0" w:space="0" w:color="auto"/>
                <w:right w:val="none" w:sz="0" w:space="0" w:color="auto"/>
              </w:divBdr>
              <w:divsChild>
                <w:div w:id="1572156881">
                  <w:marLeft w:val="0"/>
                  <w:marRight w:val="0"/>
                  <w:marTop w:val="105"/>
                  <w:marBottom w:val="0"/>
                  <w:divBdr>
                    <w:top w:val="none" w:sz="0" w:space="0" w:color="auto"/>
                    <w:left w:val="none" w:sz="0" w:space="0" w:color="auto"/>
                    <w:bottom w:val="none" w:sz="0" w:space="0" w:color="auto"/>
                    <w:right w:val="none" w:sz="0" w:space="0" w:color="auto"/>
                  </w:divBdr>
                </w:div>
              </w:divsChild>
            </w:div>
            <w:div w:id="1171750016">
              <w:marLeft w:val="0"/>
              <w:marRight w:val="0"/>
              <w:marTop w:val="0"/>
              <w:marBottom w:val="0"/>
              <w:divBdr>
                <w:top w:val="none" w:sz="0" w:space="0" w:color="auto"/>
                <w:left w:val="none" w:sz="0" w:space="0" w:color="auto"/>
                <w:bottom w:val="none" w:sz="0" w:space="0" w:color="auto"/>
                <w:right w:val="none" w:sz="0" w:space="0" w:color="auto"/>
              </w:divBdr>
              <w:divsChild>
                <w:div w:id="1301686453">
                  <w:marLeft w:val="0"/>
                  <w:marRight w:val="0"/>
                  <w:marTop w:val="105"/>
                  <w:marBottom w:val="0"/>
                  <w:divBdr>
                    <w:top w:val="none" w:sz="0" w:space="0" w:color="auto"/>
                    <w:left w:val="none" w:sz="0" w:space="0" w:color="auto"/>
                    <w:bottom w:val="none" w:sz="0" w:space="0" w:color="auto"/>
                    <w:right w:val="none" w:sz="0" w:space="0" w:color="auto"/>
                  </w:divBdr>
                </w:div>
              </w:divsChild>
            </w:div>
            <w:div w:id="1977297543">
              <w:marLeft w:val="0"/>
              <w:marRight w:val="0"/>
              <w:marTop w:val="0"/>
              <w:marBottom w:val="0"/>
              <w:divBdr>
                <w:top w:val="none" w:sz="0" w:space="0" w:color="auto"/>
                <w:left w:val="none" w:sz="0" w:space="0" w:color="auto"/>
                <w:bottom w:val="none" w:sz="0" w:space="0" w:color="auto"/>
                <w:right w:val="none" w:sz="0" w:space="0" w:color="auto"/>
              </w:divBdr>
              <w:divsChild>
                <w:div w:id="1705056047">
                  <w:marLeft w:val="0"/>
                  <w:marRight w:val="0"/>
                  <w:marTop w:val="105"/>
                  <w:marBottom w:val="0"/>
                  <w:divBdr>
                    <w:top w:val="none" w:sz="0" w:space="0" w:color="auto"/>
                    <w:left w:val="none" w:sz="0" w:space="0" w:color="auto"/>
                    <w:bottom w:val="none" w:sz="0" w:space="0" w:color="auto"/>
                    <w:right w:val="none" w:sz="0" w:space="0" w:color="auto"/>
                  </w:divBdr>
                </w:div>
                <w:div w:id="2113239435">
                  <w:marLeft w:val="0"/>
                  <w:marRight w:val="0"/>
                  <w:marTop w:val="0"/>
                  <w:marBottom w:val="0"/>
                  <w:divBdr>
                    <w:top w:val="none" w:sz="0" w:space="0" w:color="auto"/>
                    <w:left w:val="none" w:sz="0" w:space="0" w:color="auto"/>
                    <w:bottom w:val="none" w:sz="0" w:space="0" w:color="auto"/>
                    <w:right w:val="none" w:sz="0" w:space="0" w:color="auto"/>
                  </w:divBdr>
                  <w:divsChild>
                    <w:div w:id="1682275970">
                      <w:marLeft w:val="255"/>
                      <w:marRight w:val="0"/>
                      <w:marTop w:val="0"/>
                      <w:marBottom w:val="0"/>
                      <w:divBdr>
                        <w:top w:val="none" w:sz="0" w:space="0" w:color="auto"/>
                        <w:left w:val="none" w:sz="0" w:space="0" w:color="auto"/>
                        <w:bottom w:val="none" w:sz="0" w:space="0" w:color="auto"/>
                        <w:right w:val="none" w:sz="0" w:space="0" w:color="auto"/>
                      </w:divBdr>
                    </w:div>
                  </w:divsChild>
                </w:div>
                <w:div w:id="564100279">
                  <w:marLeft w:val="0"/>
                  <w:marRight w:val="0"/>
                  <w:marTop w:val="0"/>
                  <w:marBottom w:val="0"/>
                  <w:divBdr>
                    <w:top w:val="none" w:sz="0" w:space="0" w:color="auto"/>
                    <w:left w:val="none" w:sz="0" w:space="0" w:color="auto"/>
                    <w:bottom w:val="none" w:sz="0" w:space="0" w:color="auto"/>
                    <w:right w:val="none" w:sz="0" w:space="0" w:color="auto"/>
                  </w:divBdr>
                  <w:divsChild>
                    <w:div w:id="115610463">
                      <w:marLeft w:val="255"/>
                      <w:marRight w:val="0"/>
                      <w:marTop w:val="0"/>
                      <w:marBottom w:val="0"/>
                      <w:divBdr>
                        <w:top w:val="none" w:sz="0" w:space="0" w:color="auto"/>
                        <w:left w:val="none" w:sz="0" w:space="0" w:color="auto"/>
                        <w:bottom w:val="none" w:sz="0" w:space="0" w:color="auto"/>
                        <w:right w:val="none" w:sz="0" w:space="0" w:color="auto"/>
                      </w:divBdr>
                    </w:div>
                  </w:divsChild>
                </w:div>
                <w:div w:id="142426447">
                  <w:marLeft w:val="0"/>
                  <w:marRight w:val="0"/>
                  <w:marTop w:val="0"/>
                  <w:marBottom w:val="0"/>
                  <w:divBdr>
                    <w:top w:val="none" w:sz="0" w:space="0" w:color="auto"/>
                    <w:left w:val="none" w:sz="0" w:space="0" w:color="auto"/>
                    <w:bottom w:val="none" w:sz="0" w:space="0" w:color="auto"/>
                    <w:right w:val="none" w:sz="0" w:space="0" w:color="auto"/>
                  </w:divBdr>
                  <w:divsChild>
                    <w:div w:id="891846585">
                      <w:marLeft w:val="255"/>
                      <w:marRight w:val="0"/>
                      <w:marTop w:val="0"/>
                      <w:marBottom w:val="0"/>
                      <w:divBdr>
                        <w:top w:val="none" w:sz="0" w:space="0" w:color="auto"/>
                        <w:left w:val="none" w:sz="0" w:space="0" w:color="auto"/>
                        <w:bottom w:val="none" w:sz="0" w:space="0" w:color="auto"/>
                        <w:right w:val="none" w:sz="0" w:space="0" w:color="auto"/>
                      </w:divBdr>
                    </w:div>
                  </w:divsChild>
                </w:div>
                <w:div w:id="1278875135">
                  <w:marLeft w:val="0"/>
                  <w:marRight w:val="0"/>
                  <w:marTop w:val="0"/>
                  <w:marBottom w:val="0"/>
                  <w:divBdr>
                    <w:top w:val="none" w:sz="0" w:space="0" w:color="auto"/>
                    <w:left w:val="none" w:sz="0" w:space="0" w:color="auto"/>
                    <w:bottom w:val="none" w:sz="0" w:space="0" w:color="auto"/>
                    <w:right w:val="none" w:sz="0" w:space="0" w:color="auto"/>
                  </w:divBdr>
                  <w:divsChild>
                    <w:div w:id="83379390">
                      <w:marLeft w:val="255"/>
                      <w:marRight w:val="0"/>
                      <w:marTop w:val="0"/>
                      <w:marBottom w:val="0"/>
                      <w:divBdr>
                        <w:top w:val="none" w:sz="0" w:space="0" w:color="auto"/>
                        <w:left w:val="none" w:sz="0" w:space="0" w:color="auto"/>
                        <w:bottom w:val="none" w:sz="0" w:space="0" w:color="auto"/>
                        <w:right w:val="none" w:sz="0" w:space="0" w:color="auto"/>
                      </w:divBdr>
                    </w:div>
                  </w:divsChild>
                </w:div>
                <w:div w:id="665935069">
                  <w:marLeft w:val="0"/>
                  <w:marRight w:val="0"/>
                  <w:marTop w:val="0"/>
                  <w:marBottom w:val="0"/>
                  <w:divBdr>
                    <w:top w:val="none" w:sz="0" w:space="0" w:color="auto"/>
                    <w:left w:val="none" w:sz="0" w:space="0" w:color="auto"/>
                    <w:bottom w:val="none" w:sz="0" w:space="0" w:color="auto"/>
                    <w:right w:val="none" w:sz="0" w:space="0" w:color="auto"/>
                  </w:divBdr>
                  <w:divsChild>
                    <w:div w:id="1725175457">
                      <w:marLeft w:val="255"/>
                      <w:marRight w:val="0"/>
                      <w:marTop w:val="0"/>
                      <w:marBottom w:val="0"/>
                      <w:divBdr>
                        <w:top w:val="none" w:sz="0" w:space="0" w:color="auto"/>
                        <w:left w:val="none" w:sz="0" w:space="0" w:color="auto"/>
                        <w:bottom w:val="none" w:sz="0" w:space="0" w:color="auto"/>
                        <w:right w:val="none" w:sz="0" w:space="0" w:color="auto"/>
                      </w:divBdr>
                    </w:div>
                  </w:divsChild>
                </w:div>
                <w:div w:id="1935701928">
                  <w:marLeft w:val="0"/>
                  <w:marRight w:val="0"/>
                  <w:marTop w:val="0"/>
                  <w:marBottom w:val="0"/>
                  <w:divBdr>
                    <w:top w:val="none" w:sz="0" w:space="0" w:color="auto"/>
                    <w:left w:val="none" w:sz="0" w:space="0" w:color="auto"/>
                    <w:bottom w:val="none" w:sz="0" w:space="0" w:color="auto"/>
                    <w:right w:val="none" w:sz="0" w:space="0" w:color="auto"/>
                  </w:divBdr>
                  <w:divsChild>
                    <w:div w:id="830754311">
                      <w:marLeft w:val="255"/>
                      <w:marRight w:val="0"/>
                      <w:marTop w:val="0"/>
                      <w:marBottom w:val="0"/>
                      <w:divBdr>
                        <w:top w:val="none" w:sz="0" w:space="0" w:color="auto"/>
                        <w:left w:val="none" w:sz="0" w:space="0" w:color="auto"/>
                        <w:bottom w:val="none" w:sz="0" w:space="0" w:color="auto"/>
                        <w:right w:val="none" w:sz="0" w:space="0" w:color="auto"/>
                      </w:divBdr>
                    </w:div>
                  </w:divsChild>
                </w:div>
                <w:div w:id="1101295085">
                  <w:marLeft w:val="0"/>
                  <w:marRight w:val="0"/>
                  <w:marTop w:val="0"/>
                  <w:marBottom w:val="0"/>
                  <w:divBdr>
                    <w:top w:val="none" w:sz="0" w:space="0" w:color="auto"/>
                    <w:left w:val="none" w:sz="0" w:space="0" w:color="auto"/>
                    <w:bottom w:val="none" w:sz="0" w:space="0" w:color="auto"/>
                    <w:right w:val="none" w:sz="0" w:space="0" w:color="auto"/>
                  </w:divBdr>
                  <w:divsChild>
                    <w:div w:id="315033322">
                      <w:marLeft w:val="255"/>
                      <w:marRight w:val="0"/>
                      <w:marTop w:val="0"/>
                      <w:marBottom w:val="0"/>
                      <w:divBdr>
                        <w:top w:val="none" w:sz="0" w:space="0" w:color="auto"/>
                        <w:left w:val="none" w:sz="0" w:space="0" w:color="auto"/>
                        <w:bottom w:val="none" w:sz="0" w:space="0" w:color="auto"/>
                        <w:right w:val="none" w:sz="0" w:space="0" w:color="auto"/>
                      </w:divBdr>
                    </w:div>
                  </w:divsChild>
                </w:div>
                <w:div w:id="1604456215">
                  <w:marLeft w:val="0"/>
                  <w:marRight w:val="0"/>
                  <w:marTop w:val="0"/>
                  <w:marBottom w:val="0"/>
                  <w:divBdr>
                    <w:top w:val="none" w:sz="0" w:space="0" w:color="auto"/>
                    <w:left w:val="none" w:sz="0" w:space="0" w:color="auto"/>
                    <w:bottom w:val="none" w:sz="0" w:space="0" w:color="auto"/>
                    <w:right w:val="none" w:sz="0" w:space="0" w:color="auto"/>
                  </w:divBdr>
                  <w:divsChild>
                    <w:div w:id="87215920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47679848">
              <w:marLeft w:val="0"/>
              <w:marRight w:val="0"/>
              <w:marTop w:val="0"/>
              <w:marBottom w:val="0"/>
              <w:divBdr>
                <w:top w:val="none" w:sz="0" w:space="0" w:color="auto"/>
                <w:left w:val="none" w:sz="0" w:space="0" w:color="auto"/>
                <w:bottom w:val="none" w:sz="0" w:space="0" w:color="auto"/>
                <w:right w:val="none" w:sz="0" w:space="0" w:color="auto"/>
              </w:divBdr>
              <w:divsChild>
                <w:div w:id="185751598">
                  <w:marLeft w:val="0"/>
                  <w:marRight w:val="0"/>
                  <w:marTop w:val="105"/>
                  <w:marBottom w:val="0"/>
                  <w:divBdr>
                    <w:top w:val="none" w:sz="0" w:space="0" w:color="auto"/>
                    <w:left w:val="none" w:sz="0" w:space="0" w:color="auto"/>
                    <w:bottom w:val="none" w:sz="0" w:space="0" w:color="auto"/>
                    <w:right w:val="none" w:sz="0" w:space="0" w:color="auto"/>
                  </w:divBdr>
                </w:div>
              </w:divsChild>
            </w:div>
            <w:div w:id="2087411374">
              <w:marLeft w:val="0"/>
              <w:marRight w:val="0"/>
              <w:marTop w:val="0"/>
              <w:marBottom w:val="0"/>
              <w:divBdr>
                <w:top w:val="none" w:sz="0" w:space="0" w:color="auto"/>
                <w:left w:val="none" w:sz="0" w:space="0" w:color="auto"/>
                <w:bottom w:val="none" w:sz="0" w:space="0" w:color="auto"/>
                <w:right w:val="none" w:sz="0" w:space="0" w:color="auto"/>
              </w:divBdr>
              <w:divsChild>
                <w:div w:id="749280595">
                  <w:marLeft w:val="0"/>
                  <w:marRight w:val="0"/>
                  <w:marTop w:val="105"/>
                  <w:marBottom w:val="0"/>
                  <w:divBdr>
                    <w:top w:val="none" w:sz="0" w:space="0" w:color="auto"/>
                    <w:left w:val="none" w:sz="0" w:space="0" w:color="auto"/>
                    <w:bottom w:val="none" w:sz="0" w:space="0" w:color="auto"/>
                    <w:right w:val="none" w:sz="0" w:space="0" w:color="auto"/>
                  </w:divBdr>
                </w:div>
              </w:divsChild>
            </w:div>
            <w:div w:id="1137142420">
              <w:marLeft w:val="0"/>
              <w:marRight w:val="0"/>
              <w:marTop w:val="0"/>
              <w:marBottom w:val="0"/>
              <w:divBdr>
                <w:top w:val="none" w:sz="0" w:space="0" w:color="auto"/>
                <w:left w:val="none" w:sz="0" w:space="0" w:color="auto"/>
                <w:bottom w:val="none" w:sz="0" w:space="0" w:color="auto"/>
                <w:right w:val="none" w:sz="0" w:space="0" w:color="auto"/>
              </w:divBdr>
              <w:divsChild>
                <w:div w:id="1313678570">
                  <w:marLeft w:val="0"/>
                  <w:marRight w:val="0"/>
                  <w:marTop w:val="105"/>
                  <w:marBottom w:val="0"/>
                  <w:divBdr>
                    <w:top w:val="none" w:sz="0" w:space="0" w:color="auto"/>
                    <w:left w:val="none" w:sz="0" w:space="0" w:color="auto"/>
                    <w:bottom w:val="none" w:sz="0" w:space="0" w:color="auto"/>
                    <w:right w:val="none" w:sz="0" w:space="0" w:color="auto"/>
                  </w:divBdr>
                </w:div>
              </w:divsChild>
            </w:div>
            <w:div w:id="1699352352">
              <w:marLeft w:val="0"/>
              <w:marRight w:val="0"/>
              <w:marTop w:val="0"/>
              <w:marBottom w:val="0"/>
              <w:divBdr>
                <w:top w:val="none" w:sz="0" w:space="0" w:color="auto"/>
                <w:left w:val="none" w:sz="0" w:space="0" w:color="auto"/>
                <w:bottom w:val="none" w:sz="0" w:space="0" w:color="auto"/>
                <w:right w:val="none" w:sz="0" w:space="0" w:color="auto"/>
              </w:divBdr>
              <w:divsChild>
                <w:div w:id="1252011766">
                  <w:marLeft w:val="0"/>
                  <w:marRight w:val="0"/>
                  <w:marTop w:val="105"/>
                  <w:marBottom w:val="0"/>
                  <w:divBdr>
                    <w:top w:val="none" w:sz="0" w:space="0" w:color="auto"/>
                    <w:left w:val="none" w:sz="0" w:space="0" w:color="auto"/>
                    <w:bottom w:val="none" w:sz="0" w:space="0" w:color="auto"/>
                    <w:right w:val="none" w:sz="0" w:space="0" w:color="auto"/>
                  </w:divBdr>
                </w:div>
                <w:div w:id="1018198303">
                  <w:marLeft w:val="0"/>
                  <w:marRight w:val="0"/>
                  <w:marTop w:val="0"/>
                  <w:marBottom w:val="0"/>
                  <w:divBdr>
                    <w:top w:val="none" w:sz="0" w:space="0" w:color="auto"/>
                    <w:left w:val="none" w:sz="0" w:space="0" w:color="auto"/>
                    <w:bottom w:val="none" w:sz="0" w:space="0" w:color="auto"/>
                    <w:right w:val="none" w:sz="0" w:space="0" w:color="auto"/>
                  </w:divBdr>
                  <w:divsChild>
                    <w:div w:id="570774969">
                      <w:marLeft w:val="255"/>
                      <w:marRight w:val="0"/>
                      <w:marTop w:val="0"/>
                      <w:marBottom w:val="0"/>
                      <w:divBdr>
                        <w:top w:val="none" w:sz="0" w:space="0" w:color="auto"/>
                        <w:left w:val="none" w:sz="0" w:space="0" w:color="auto"/>
                        <w:bottom w:val="none" w:sz="0" w:space="0" w:color="auto"/>
                        <w:right w:val="none" w:sz="0" w:space="0" w:color="auto"/>
                      </w:divBdr>
                    </w:div>
                  </w:divsChild>
                </w:div>
                <w:div w:id="1818260932">
                  <w:marLeft w:val="0"/>
                  <w:marRight w:val="0"/>
                  <w:marTop w:val="0"/>
                  <w:marBottom w:val="0"/>
                  <w:divBdr>
                    <w:top w:val="none" w:sz="0" w:space="0" w:color="auto"/>
                    <w:left w:val="none" w:sz="0" w:space="0" w:color="auto"/>
                    <w:bottom w:val="none" w:sz="0" w:space="0" w:color="auto"/>
                    <w:right w:val="none" w:sz="0" w:space="0" w:color="auto"/>
                  </w:divBdr>
                  <w:divsChild>
                    <w:div w:id="903569170">
                      <w:marLeft w:val="255"/>
                      <w:marRight w:val="0"/>
                      <w:marTop w:val="0"/>
                      <w:marBottom w:val="0"/>
                      <w:divBdr>
                        <w:top w:val="none" w:sz="0" w:space="0" w:color="auto"/>
                        <w:left w:val="none" w:sz="0" w:space="0" w:color="auto"/>
                        <w:bottom w:val="none" w:sz="0" w:space="0" w:color="auto"/>
                        <w:right w:val="none" w:sz="0" w:space="0" w:color="auto"/>
                      </w:divBdr>
                    </w:div>
                  </w:divsChild>
                </w:div>
                <w:div w:id="1609778046">
                  <w:marLeft w:val="0"/>
                  <w:marRight w:val="0"/>
                  <w:marTop w:val="0"/>
                  <w:marBottom w:val="0"/>
                  <w:divBdr>
                    <w:top w:val="none" w:sz="0" w:space="0" w:color="auto"/>
                    <w:left w:val="none" w:sz="0" w:space="0" w:color="auto"/>
                    <w:bottom w:val="none" w:sz="0" w:space="0" w:color="auto"/>
                    <w:right w:val="none" w:sz="0" w:space="0" w:color="auto"/>
                  </w:divBdr>
                  <w:divsChild>
                    <w:div w:id="10762213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48438313">
              <w:marLeft w:val="0"/>
              <w:marRight w:val="0"/>
              <w:marTop w:val="0"/>
              <w:marBottom w:val="0"/>
              <w:divBdr>
                <w:top w:val="none" w:sz="0" w:space="0" w:color="auto"/>
                <w:left w:val="none" w:sz="0" w:space="0" w:color="auto"/>
                <w:bottom w:val="none" w:sz="0" w:space="0" w:color="auto"/>
                <w:right w:val="none" w:sz="0" w:space="0" w:color="auto"/>
              </w:divBdr>
              <w:divsChild>
                <w:div w:id="1230729135">
                  <w:marLeft w:val="0"/>
                  <w:marRight w:val="0"/>
                  <w:marTop w:val="105"/>
                  <w:marBottom w:val="0"/>
                  <w:divBdr>
                    <w:top w:val="none" w:sz="0" w:space="0" w:color="auto"/>
                    <w:left w:val="none" w:sz="0" w:space="0" w:color="auto"/>
                    <w:bottom w:val="none" w:sz="0" w:space="0" w:color="auto"/>
                    <w:right w:val="none" w:sz="0" w:space="0" w:color="auto"/>
                  </w:divBdr>
                </w:div>
              </w:divsChild>
            </w:div>
            <w:div w:id="2116094345">
              <w:marLeft w:val="0"/>
              <w:marRight w:val="0"/>
              <w:marTop w:val="0"/>
              <w:marBottom w:val="0"/>
              <w:divBdr>
                <w:top w:val="none" w:sz="0" w:space="0" w:color="auto"/>
                <w:left w:val="none" w:sz="0" w:space="0" w:color="auto"/>
                <w:bottom w:val="none" w:sz="0" w:space="0" w:color="auto"/>
                <w:right w:val="none" w:sz="0" w:space="0" w:color="auto"/>
              </w:divBdr>
              <w:divsChild>
                <w:div w:id="84083509">
                  <w:marLeft w:val="0"/>
                  <w:marRight w:val="0"/>
                  <w:marTop w:val="105"/>
                  <w:marBottom w:val="0"/>
                  <w:divBdr>
                    <w:top w:val="none" w:sz="0" w:space="0" w:color="auto"/>
                    <w:left w:val="none" w:sz="0" w:space="0" w:color="auto"/>
                    <w:bottom w:val="none" w:sz="0" w:space="0" w:color="auto"/>
                    <w:right w:val="none" w:sz="0" w:space="0" w:color="auto"/>
                  </w:divBdr>
                </w:div>
              </w:divsChild>
            </w:div>
            <w:div w:id="1711690509">
              <w:marLeft w:val="0"/>
              <w:marRight w:val="0"/>
              <w:marTop w:val="0"/>
              <w:marBottom w:val="0"/>
              <w:divBdr>
                <w:top w:val="none" w:sz="0" w:space="0" w:color="auto"/>
                <w:left w:val="none" w:sz="0" w:space="0" w:color="auto"/>
                <w:bottom w:val="none" w:sz="0" w:space="0" w:color="auto"/>
                <w:right w:val="none" w:sz="0" w:space="0" w:color="auto"/>
              </w:divBdr>
              <w:divsChild>
                <w:div w:id="1312833933">
                  <w:marLeft w:val="0"/>
                  <w:marRight w:val="0"/>
                  <w:marTop w:val="105"/>
                  <w:marBottom w:val="0"/>
                  <w:divBdr>
                    <w:top w:val="none" w:sz="0" w:space="0" w:color="auto"/>
                    <w:left w:val="none" w:sz="0" w:space="0" w:color="auto"/>
                    <w:bottom w:val="none" w:sz="0" w:space="0" w:color="auto"/>
                    <w:right w:val="none" w:sz="0" w:space="0" w:color="auto"/>
                  </w:divBdr>
                </w:div>
                <w:div w:id="1194611757">
                  <w:marLeft w:val="0"/>
                  <w:marRight w:val="0"/>
                  <w:marTop w:val="0"/>
                  <w:marBottom w:val="0"/>
                  <w:divBdr>
                    <w:top w:val="none" w:sz="0" w:space="0" w:color="auto"/>
                    <w:left w:val="none" w:sz="0" w:space="0" w:color="auto"/>
                    <w:bottom w:val="none" w:sz="0" w:space="0" w:color="auto"/>
                    <w:right w:val="none" w:sz="0" w:space="0" w:color="auto"/>
                  </w:divBdr>
                  <w:divsChild>
                    <w:div w:id="1274092067">
                      <w:marLeft w:val="255"/>
                      <w:marRight w:val="0"/>
                      <w:marTop w:val="0"/>
                      <w:marBottom w:val="0"/>
                      <w:divBdr>
                        <w:top w:val="none" w:sz="0" w:space="0" w:color="auto"/>
                        <w:left w:val="none" w:sz="0" w:space="0" w:color="auto"/>
                        <w:bottom w:val="none" w:sz="0" w:space="0" w:color="auto"/>
                        <w:right w:val="none" w:sz="0" w:space="0" w:color="auto"/>
                      </w:divBdr>
                    </w:div>
                  </w:divsChild>
                </w:div>
                <w:div w:id="894657348">
                  <w:marLeft w:val="0"/>
                  <w:marRight w:val="0"/>
                  <w:marTop w:val="0"/>
                  <w:marBottom w:val="0"/>
                  <w:divBdr>
                    <w:top w:val="none" w:sz="0" w:space="0" w:color="auto"/>
                    <w:left w:val="none" w:sz="0" w:space="0" w:color="auto"/>
                    <w:bottom w:val="none" w:sz="0" w:space="0" w:color="auto"/>
                    <w:right w:val="none" w:sz="0" w:space="0" w:color="auto"/>
                  </w:divBdr>
                  <w:divsChild>
                    <w:div w:id="1399743176">
                      <w:marLeft w:val="255"/>
                      <w:marRight w:val="0"/>
                      <w:marTop w:val="0"/>
                      <w:marBottom w:val="0"/>
                      <w:divBdr>
                        <w:top w:val="none" w:sz="0" w:space="0" w:color="auto"/>
                        <w:left w:val="none" w:sz="0" w:space="0" w:color="auto"/>
                        <w:bottom w:val="none" w:sz="0" w:space="0" w:color="auto"/>
                        <w:right w:val="none" w:sz="0" w:space="0" w:color="auto"/>
                      </w:divBdr>
                    </w:div>
                  </w:divsChild>
                </w:div>
                <w:div w:id="1166356696">
                  <w:marLeft w:val="0"/>
                  <w:marRight w:val="0"/>
                  <w:marTop w:val="0"/>
                  <w:marBottom w:val="0"/>
                  <w:divBdr>
                    <w:top w:val="none" w:sz="0" w:space="0" w:color="auto"/>
                    <w:left w:val="none" w:sz="0" w:space="0" w:color="auto"/>
                    <w:bottom w:val="none" w:sz="0" w:space="0" w:color="auto"/>
                    <w:right w:val="none" w:sz="0" w:space="0" w:color="auto"/>
                  </w:divBdr>
                  <w:divsChild>
                    <w:div w:id="120640714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91217872">
              <w:marLeft w:val="0"/>
              <w:marRight w:val="0"/>
              <w:marTop w:val="0"/>
              <w:marBottom w:val="0"/>
              <w:divBdr>
                <w:top w:val="none" w:sz="0" w:space="0" w:color="auto"/>
                <w:left w:val="none" w:sz="0" w:space="0" w:color="auto"/>
                <w:bottom w:val="none" w:sz="0" w:space="0" w:color="auto"/>
                <w:right w:val="none" w:sz="0" w:space="0" w:color="auto"/>
              </w:divBdr>
              <w:divsChild>
                <w:div w:id="774255852">
                  <w:marLeft w:val="0"/>
                  <w:marRight w:val="0"/>
                  <w:marTop w:val="105"/>
                  <w:marBottom w:val="0"/>
                  <w:divBdr>
                    <w:top w:val="none" w:sz="0" w:space="0" w:color="auto"/>
                    <w:left w:val="none" w:sz="0" w:space="0" w:color="auto"/>
                    <w:bottom w:val="none" w:sz="0" w:space="0" w:color="auto"/>
                    <w:right w:val="none" w:sz="0" w:space="0" w:color="auto"/>
                  </w:divBdr>
                </w:div>
              </w:divsChild>
            </w:div>
            <w:div w:id="1209729780">
              <w:marLeft w:val="0"/>
              <w:marRight w:val="0"/>
              <w:marTop w:val="0"/>
              <w:marBottom w:val="0"/>
              <w:divBdr>
                <w:top w:val="none" w:sz="0" w:space="0" w:color="auto"/>
                <w:left w:val="none" w:sz="0" w:space="0" w:color="auto"/>
                <w:bottom w:val="none" w:sz="0" w:space="0" w:color="auto"/>
                <w:right w:val="none" w:sz="0" w:space="0" w:color="auto"/>
              </w:divBdr>
              <w:divsChild>
                <w:div w:id="628826319">
                  <w:marLeft w:val="0"/>
                  <w:marRight w:val="0"/>
                  <w:marTop w:val="105"/>
                  <w:marBottom w:val="0"/>
                  <w:divBdr>
                    <w:top w:val="none" w:sz="0" w:space="0" w:color="auto"/>
                    <w:left w:val="none" w:sz="0" w:space="0" w:color="auto"/>
                    <w:bottom w:val="none" w:sz="0" w:space="0" w:color="auto"/>
                    <w:right w:val="none" w:sz="0" w:space="0" w:color="auto"/>
                  </w:divBdr>
                </w:div>
              </w:divsChild>
            </w:div>
            <w:div w:id="1898274790">
              <w:marLeft w:val="0"/>
              <w:marRight w:val="0"/>
              <w:marTop w:val="0"/>
              <w:marBottom w:val="0"/>
              <w:divBdr>
                <w:top w:val="none" w:sz="0" w:space="0" w:color="auto"/>
                <w:left w:val="none" w:sz="0" w:space="0" w:color="auto"/>
                <w:bottom w:val="none" w:sz="0" w:space="0" w:color="auto"/>
                <w:right w:val="none" w:sz="0" w:space="0" w:color="auto"/>
              </w:divBdr>
              <w:divsChild>
                <w:div w:id="1572542689">
                  <w:marLeft w:val="0"/>
                  <w:marRight w:val="0"/>
                  <w:marTop w:val="105"/>
                  <w:marBottom w:val="0"/>
                  <w:divBdr>
                    <w:top w:val="none" w:sz="0" w:space="0" w:color="auto"/>
                    <w:left w:val="none" w:sz="0" w:space="0" w:color="auto"/>
                    <w:bottom w:val="none" w:sz="0" w:space="0" w:color="auto"/>
                    <w:right w:val="none" w:sz="0" w:space="0" w:color="auto"/>
                  </w:divBdr>
                </w:div>
              </w:divsChild>
            </w:div>
            <w:div w:id="670837566">
              <w:marLeft w:val="0"/>
              <w:marRight w:val="0"/>
              <w:marTop w:val="0"/>
              <w:marBottom w:val="0"/>
              <w:divBdr>
                <w:top w:val="none" w:sz="0" w:space="0" w:color="auto"/>
                <w:left w:val="none" w:sz="0" w:space="0" w:color="auto"/>
                <w:bottom w:val="none" w:sz="0" w:space="0" w:color="auto"/>
                <w:right w:val="none" w:sz="0" w:space="0" w:color="auto"/>
              </w:divBdr>
              <w:divsChild>
                <w:div w:id="619412450">
                  <w:marLeft w:val="0"/>
                  <w:marRight w:val="0"/>
                  <w:marTop w:val="105"/>
                  <w:marBottom w:val="0"/>
                  <w:divBdr>
                    <w:top w:val="none" w:sz="0" w:space="0" w:color="auto"/>
                    <w:left w:val="none" w:sz="0" w:space="0" w:color="auto"/>
                    <w:bottom w:val="none" w:sz="0" w:space="0" w:color="auto"/>
                    <w:right w:val="none" w:sz="0" w:space="0" w:color="auto"/>
                  </w:divBdr>
                </w:div>
              </w:divsChild>
            </w:div>
            <w:div w:id="1175878024">
              <w:marLeft w:val="0"/>
              <w:marRight w:val="0"/>
              <w:marTop w:val="0"/>
              <w:marBottom w:val="0"/>
              <w:divBdr>
                <w:top w:val="none" w:sz="0" w:space="0" w:color="auto"/>
                <w:left w:val="none" w:sz="0" w:space="0" w:color="auto"/>
                <w:bottom w:val="none" w:sz="0" w:space="0" w:color="auto"/>
                <w:right w:val="none" w:sz="0" w:space="0" w:color="auto"/>
              </w:divBdr>
              <w:divsChild>
                <w:div w:id="280918490">
                  <w:marLeft w:val="0"/>
                  <w:marRight w:val="0"/>
                  <w:marTop w:val="105"/>
                  <w:marBottom w:val="0"/>
                  <w:divBdr>
                    <w:top w:val="none" w:sz="0" w:space="0" w:color="auto"/>
                    <w:left w:val="none" w:sz="0" w:space="0" w:color="auto"/>
                    <w:bottom w:val="none" w:sz="0" w:space="0" w:color="auto"/>
                    <w:right w:val="none" w:sz="0" w:space="0" w:color="auto"/>
                  </w:divBdr>
                </w:div>
              </w:divsChild>
            </w:div>
            <w:div w:id="1040278359">
              <w:marLeft w:val="0"/>
              <w:marRight w:val="0"/>
              <w:marTop w:val="0"/>
              <w:marBottom w:val="0"/>
              <w:divBdr>
                <w:top w:val="none" w:sz="0" w:space="0" w:color="auto"/>
                <w:left w:val="none" w:sz="0" w:space="0" w:color="auto"/>
                <w:bottom w:val="none" w:sz="0" w:space="0" w:color="auto"/>
                <w:right w:val="none" w:sz="0" w:space="0" w:color="auto"/>
              </w:divBdr>
              <w:divsChild>
                <w:div w:id="2038045369">
                  <w:marLeft w:val="0"/>
                  <w:marRight w:val="0"/>
                  <w:marTop w:val="105"/>
                  <w:marBottom w:val="0"/>
                  <w:divBdr>
                    <w:top w:val="none" w:sz="0" w:space="0" w:color="auto"/>
                    <w:left w:val="none" w:sz="0" w:space="0" w:color="auto"/>
                    <w:bottom w:val="none" w:sz="0" w:space="0" w:color="auto"/>
                    <w:right w:val="none" w:sz="0" w:space="0" w:color="auto"/>
                  </w:divBdr>
                </w:div>
              </w:divsChild>
            </w:div>
            <w:div w:id="930578352">
              <w:marLeft w:val="0"/>
              <w:marRight w:val="0"/>
              <w:marTop w:val="0"/>
              <w:marBottom w:val="0"/>
              <w:divBdr>
                <w:top w:val="none" w:sz="0" w:space="0" w:color="auto"/>
                <w:left w:val="none" w:sz="0" w:space="0" w:color="auto"/>
                <w:bottom w:val="none" w:sz="0" w:space="0" w:color="auto"/>
                <w:right w:val="none" w:sz="0" w:space="0" w:color="auto"/>
              </w:divBdr>
              <w:divsChild>
                <w:div w:id="711459705">
                  <w:marLeft w:val="0"/>
                  <w:marRight w:val="0"/>
                  <w:marTop w:val="105"/>
                  <w:marBottom w:val="0"/>
                  <w:divBdr>
                    <w:top w:val="none" w:sz="0" w:space="0" w:color="auto"/>
                    <w:left w:val="none" w:sz="0" w:space="0" w:color="auto"/>
                    <w:bottom w:val="none" w:sz="0" w:space="0" w:color="auto"/>
                    <w:right w:val="none" w:sz="0" w:space="0" w:color="auto"/>
                  </w:divBdr>
                </w:div>
              </w:divsChild>
            </w:div>
            <w:div w:id="334917430">
              <w:marLeft w:val="0"/>
              <w:marRight w:val="0"/>
              <w:marTop w:val="0"/>
              <w:marBottom w:val="0"/>
              <w:divBdr>
                <w:top w:val="none" w:sz="0" w:space="0" w:color="auto"/>
                <w:left w:val="none" w:sz="0" w:space="0" w:color="auto"/>
                <w:bottom w:val="none" w:sz="0" w:space="0" w:color="auto"/>
                <w:right w:val="none" w:sz="0" w:space="0" w:color="auto"/>
              </w:divBdr>
              <w:divsChild>
                <w:div w:id="530461773">
                  <w:marLeft w:val="0"/>
                  <w:marRight w:val="0"/>
                  <w:marTop w:val="105"/>
                  <w:marBottom w:val="0"/>
                  <w:divBdr>
                    <w:top w:val="none" w:sz="0" w:space="0" w:color="auto"/>
                    <w:left w:val="none" w:sz="0" w:space="0" w:color="auto"/>
                    <w:bottom w:val="none" w:sz="0" w:space="0" w:color="auto"/>
                    <w:right w:val="none" w:sz="0" w:space="0" w:color="auto"/>
                  </w:divBdr>
                </w:div>
              </w:divsChild>
            </w:div>
            <w:div w:id="563875866">
              <w:marLeft w:val="0"/>
              <w:marRight w:val="0"/>
              <w:marTop w:val="0"/>
              <w:marBottom w:val="0"/>
              <w:divBdr>
                <w:top w:val="none" w:sz="0" w:space="0" w:color="auto"/>
                <w:left w:val="none" w:sz="0" w:space="0" w:color="auto"/>
                <w:bottom w:val="none" w:sz="0" w:space="0" w:color="auto"/>
                <w:right w:val="none" w:sz="0" w:space="0" w:color="auto"/>
              </w:divBdr>
              <w:divsChild>
                <w:div w:id="410666066">
                  <w:marLeft w:val="0"/>
                  <w:marRight w:val="0"/>
                  <w:marTop w:val="105"/>
                  <w:marBottom w:val="0"/>
                  <w:divBdr>
                    <w:top w:val="none" w:sz="0" w:space="0" w:color="auto"/>
                    <w:left w:val="none" w:sz="0" w:space="0" w:color="auto"/>
                    <w:bottom w:val="none" w:sz="0" w:space="0" w:color="auto"/>
                    <w:right w:val="none" w:sz="0" w:space="0" w:color="auto"/>
                  </w:divBdr>
                </w:div>
              </w:divsChild>
            </w:div>
            <w:div w:id="1505197936">
              <w:marLeft w:val="0"/>
              <w:marRight w:val="0"/>
              <w:marTop w:val="0"/>
              <w:marBottom w:val="0"/>
              <w:divBdr>
                <w:top w:val="none" w:sz="0" w:space="0" w:color="auto"/>
                <w:left w:val="none" w:sz="0" w:space="0" w:color="auto"/>
                <w:bottom w:val="none" w:sz="0" w:space="0" w:color="auto"/>
                <w:right w:val="none" w:sz="0" w:space="0" w:color="auto"/>
              </w:divBdr>
              <w:divsChild>
                <w:div w:id="917128142">
                  <w:marLeft w:val="0"/>
                  <w:marRight w:val="0"/>
                  <w:marTop w:val="105"/>
                  <w:marBottom w:val="0"/>
                  <w:divBdr>
                    <w:top w:val="none" w:sz="0" w:space="0" w:color="auto"/>
                    <w:left w:val="none" w:sz="0" w:space="0" w:color="auto"/>
                    <w:bottom w:val="none" w:sz="0" w:space="0" w:color="auto"/>
                    <w:right w:val="none" w:sz="0" w:space="0" w:color="auto"/>
                  </w:divBdr>
                </w:div>
              </w:divsChild>
            </w:div>
            <w:div w:id="1942906019">
              <w:marLeft w:val="0"/>
              <w:marRight w:val="0"/>
              <w:marTop w:val="0"/>
              <w:marBottom w:val="0"/>
              <w:divBdr>
                <w:top w:val="none" w:sz="0" w:space="0" w:color="auto"/>
                <w:left w:val="none" w:sz="0" w:space="0" w:color="auto"/>
                <w:bottom w:val="none" w:sz="0" w:space="0" w:color="auto"/>
                <w:right w:val="none" w:sz="0" w:space="0" w:color="auto"/>
              </w:divBdr>
              <w:divsChild>
                <w:div w:id="382023540">
                  <w:marLeft w:val="0"/>
                  <w:marRight w:val="0"/>
                  <w:marTop w:val="105"/>
                  <w:marBottom w:val="0"/>
                  <w:divBdr>
                    <w:top w:val="none" w:sz="0" w:space="0" w:color="auto"/>
                    <w:left w:val="none" w:sz="0" w:space="0" w:color="auto"/>
                    <w:bottom w:val="none" w:sz="0" w:space="0" w:color="auto"/>
                    <w:right w:val="none" w:sz="0" w:space="0" w:color="auto"/>
                  </w:divBdr>
                </w:div>
              </w:divsChild>
            </w:div>
            <w:div w:id="477577065">
              <w:marLeft w:val="0"/>
              <w:marRight w:val="0"/>
              <w:marTop w:val="0"/>
              <w:marBottom w:val="0"/>
              <w:divBdr>
                <w:top w:val="none" w:sz="0" w:space="0" w:color="auto"/>
                <w:left w:val="none" w:sz="0" w:space="0" w:color="auto"/>
                <w:bottom w:val="none" w:sz="0" w:space="0" w:color="auto"/>
                <w:right w:val="none" w:sz="0" w:space="0" w:color="auto"/>
              </w:divBdr>
              <w:divsChild>
                <w:div w:id="1497842030">
                  <w:marLeft w:val="0"/>
                  <w:marRight w:val="0"/>
                  <w:marTop w:val="105"/>
                  <w:marBottom w:val="0"/>
                  <w:divBdr>
                    <w:top w:val="none" w:sz="0" w:space="0" w:color="auto"/>
                    <w:left w:val="none" w:sz="0" w:space="0" w:color="auto"/>
                    <w:bottom w:val="none" w:sz="0" w:space="0" w:color="auto"/>
                    <w:right w:val="none" w:sz="0" w:space="0" w:color="auto"/>
                  </w:divBdr>
                </w:div>
                <w:div w:id="573584476">
                  <w:marLeft w:val="0"/>
                  <w:marRight w:val="0"/>
                  <w:marTop w:val="0"/>
                  <w:marBottom w:val="0"/>
                  <w:divBdr>
                    <w:top w:val="none" w:sz="0" w:space="0" w:color="auto"/>
                    <w:left w:val="none" w:sz="0" w:space="0" w:color="auto"/>
                    <w:bottom w:val="none" w:sz="0" w:space="0" w:color="auto"/>
                    <w:right w:val="none" w:sz="0" w:space="0" w:color="auto"/>
                  </w:divBdr>
                  <w:divsChild>
                    <w:div w:id="1000232290">
                      <w:marLeft w:val="255"/>
                      <w:marRight w:val="0"/>
                      <w:marTop w:val="0"/>
                      <w:marBottom w:val="0"/>
                      <w:divBdr>
                        <w:top w:val="none" w:sz="0" w:space="0" w:color="auto"/>
                        <w:left w:val="none" w:sz="0" w:space="0" w:color="auto"/>
                        <w:bottom w:val="none" w:sz="0" w:space="0" w:color="auto"/>
                        <w:right w:val="none" w:sz="0" w:space="0" w:color="auto"/>
                      </w:divBdr>
                    </w:div>
                  </w:divsChild>
                </w:div>
                <w:div w:id="342587722">
                  <w:marLeft w:val="0"/>
                  <w:marRight w:val="0"/>
                  <w:marTop w:val="0"/>
                  <w:marBottom w:val="0"/>
                  <w:divBdr>
                    <w:top w:val="none" w:sz="0" w:space="0" w:color="auto"/>
                    <w:left w:val="none" w:sz="0" w:space="0" w:color="auto"/>
                    <w:bottom w:val="none" w:sz="0" w:space="0" w:color="auto"/>
                    <w:right w:val="none" w:sz="0" w:space="0" w:color="auto"/>
                  </w:divBdr>
                  <w:divsChild>
                    <w:div w:id="1103500563">
                      <w:marLeft w:val="255"/>
                      <w:marRight w:val="0"/>
                      <w:marTop w:val="0"/>
                      <w:marBottom w:val="0"/>
                      <w:divBdr>
                        <w:top w:val="none" w:sz="0" w:space="0" w:color="auto"/>
                        <w:left w:val="none" w:sz="0" w:space="0" w:color="auto"/>
                        <w:bottom w:val="none" w:sz="0" w:space="0" w:color="auto"/>
                        <w:right w:val="none" w:sz="0" w:space="0" w:color="auto"/>
                      </w:divBdr>
                    </w:div>
                  </w:divsChild>
                </w:div>
                <w:div w:id="565916080">
                  <w:marLeft w:val="0"/>
                  <w:marRight w:val="0"/>
                  <w:marTop w:val="0"/>
                  <w:marBottom w:val="0"/>
                  <w:divBdr>
                    <w:top w:val="none" w:sz="0" w:space="0" w:color="auto"/>
                    <w:left w:val="none" w:sz="0" w:space="0" w:color="auto"/>
                    <w:bottom w:val="none" w:sz="0" w:space="0" w:color="auto"/>
                    <w:right w:val="none" w:sz="0" w:space="0" w:color="auto"/>
                  </w:divBdr>
                  <w:divsChild>
                    <w:div w:id="1002509294">
                      <w:marLeft w:val="255"/>
                      <w:marRight w:val="0"/>
                      <w:marTop w:val="0"/>
                      <w:marBottom w:val="0"/>
                      <w:divBdr>
                        <w:top w:val="none" w:sz="0" w:space="0" w:color="auto"/>
                        <w:left w:val="none" w:sz="0" w:space="0" w:color="auto"/>
                        <w:bottom w:val="none" w:sz="0" w:space="0" w:color="auto"/>
                        <w:right w:val="none" w:sz="0" w:space="0" w:color="auto"/>
                      </w:divBdr>
                    </w:div>
                  </w:divsChild>
                </w:div>
                <w:div w:id="588344899">
                  <w:marLeft w:val="0"/>
                  <w:marRight w:val="0"/>
                  <w:marTop w:val="0"/>
                  <w:marBottom w:val="0"/>
                  <w:divBdr>
                    <w:top w:val="none" w:sz="0" w:space="0" w:color="auto"/>
                    <w:left w:val="none" w:sz="0" w:space="0" w:color="auto"/>
                    <w:bottom w:val="none" w:sz="0" w:space="0" w:color="auto"/>
                    <w:right w:val="none" w:sz="0" w:space="0" w:color="auto"/>
                  </w:divBdr>
                  <w:divsChild>
                    <w:div w:id="949356011">
                      <w:marLeft w:val="255"/>
                      <w:marRight w:val="0"/>
                      <w:marTop w:val="0"/>
                      <w:marBottom w:val="0"/>
                      <w:divBdr>
                        <w:top w:val="none" w:sz="0" w:space="0" w:color="auto"/>
                        <w:left w:val="none" w:sz="0" w:space="0" w:color="auto"/>
                        <w:bottom w:val="none" w:sz="0" w:space="0" w:color="auto"/>
                        <w:right w:val="none" w:sz="0" w:space="0" w:color="auto"/>
                      </w:divBdr>
                    </w:div>
                  </w:divsChild>
                </w:div>
                <w:div w:id="1692876147">
                  <w:marLeft w:val="0"/>
                  <w:marRight w:val="0"/>
                  <w:marTop w:val="0"/>
                  <w:marBottom w:val="0"/>
                  <w:divBdr>
                    <w:top w:val="none" w:sz="0" w:space="0" w:color="auto"/>
                    <w:left w:val="none" w:sz="0" w:space="0" w:color="auto"/>
                    <w:bottom w:val="none" w:sz="0" w:space="0" w:color="auto"/>
                    <w:right w:val="none" w:sz="0" w:space="0" w:color="auto"/>
                  </w:divBdr>
                  <w:divsChild>
                    <w:div w:id="834034226">
                      <w:marLeft w:val="255"/>
                      <w:marRight w:val="0"/>
                      <w:marTop w:val="0"/>
                      <w:marBottom w:val="0"/>
                      <w:divBdr>
                        <w:top w:val="none" w:sz="0" w:space="0" w:color="auto"/>
                        <w:left w:val="none" w:sz="0" w:space="0" w:color="auto"/>
                        <w:bottom w:val="none" w:sz="0" w:space="0" w:color="auto"/>
                        <w:right w:val="none" w:sz="0" w:space="0" w:color="auto"/>
                      </w:divBdr>
                    </w:div>
                  </w:divsChild>
                </w:div>
                <w:div w:id="1222211546">
                  <w:marLeft w:val="0"/>
                  <w:marRight w:val="0"/>
                  <w:marTop w:val="0"/>
                  <w:marBottom w:val="0"/>
                  <w:divBdr>
                    <w:top w:val="none" w:sz="0" w:space="0" w:color="auto"/>
                    <w:left w:val="none" w:sz="0" w:space="0" w:color="auto"/>
                    <w:bottom w:val="none" w:sz="0" w:space="0" w:color="auto"/>
                    <w:right w:val="none" w:sz="0" w:space="0" w:color="auto"/>
                  </w:divBdr>
                  <w:divsChild>
                    <w:div w:id="26188553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53161574">
              <w:marLeft w:val="0"/>
              <w:marRight w:val="0"/>
              <w:marTop w:val="0"/>
              <w:marBottom w:val="0"/>
              <w:divBdr>
                <w:top w:val="none" w:sz="0" w:space="0" w:color="auto"/>
                <w:left w:val="none" w:sz="0" w:space="0" w:color="auto"/>
                <w:bottom w:val="none" w:sz="0" w:space="0" w:color="auto"/>
                <w:right w:val="none" w:sz="0" w:space="0" w:color="auto"/>
              </w:divBdr>
              <w:divsChild>
                <w:div w:id="765270500">
                  <w:marLeft w:val="0"/>
                  <w:marRight w:val="0"/>
                  <w:marTop w:val="105"/>
                  <w:marBottom w:val="0"/>
                  <w:divBdr>
                    <w:top w:val="none" w:sz="0" w:space="0" w:color="auto"/>
                    <w:left w:val="none" w:sz="0" w:space="0" w:color="auto"/>
                    <w:bottom w:val="none" w:sz="0" w:space="0" w:color="auto"/>
                    <w:right w:val="none" w:sz="0" w:space="0" w:color="auto"/>
                  </w:divBdr>
                </w:div>
                <w:div w:id="1965193259">
                  <w:marLeft w:val="0"/>
                  <w:marRight w:val="0"/>
                  <w:marTop w:val="0"/>
                  <w:marBottom w:val="0"/>
                  <w:divBdr>
                    <w:top w:val="none" w:sz="0" w:space="0" w:color="auto"/>
                    <w:left w:val="none" w:sz="0" w:space="0" w:color="auto"/>
                    <w:bottom w:val="none" w:sz="0" w:space="0" w:color="auto"/>
                    <w:right w:val="none" w:sz="0" w:space="0" w:color="auto"/>
                  </w:divBdr>
                  <w:divsChild>
                    <w:div w:id="1384908737">
                      <w:marLeft w:val="255"/>
                      <w:marRight w:val="0"/>
                      <w:marTop w:val="0"/>
                      <w:marBottom w:val="0"/>
                      <w:divBdr>
                        <w:top w:val="none" w:sz="0" w:space="0" w:color="auto"/>
                        <w:left w:val="none" w:sz="0" w:space="0" w:color="auto"/>
                        <w:bottom w:val="none" w:sz="0" w:space="0" w:color="auto"/>
                        <w:right w:val="none" w:sz="0" w:space="0" w:color="auto"/>
                      </w:divBdr>
                    </w:div>
                  </w:divsChild>
                </w:div>
                <w:div w:id="1470366658">
                  <w:marLeft w:val="0"/>
                  <w:marRight w:val="0"/>
                  <w:marTop w:val="0"/>
                  <w:marBottom w:val="0"/>
                  <w:divBdr>
                    <w:top w:val="none" w:sz="0" w:space="0" w:color="auto"/>
                    <w:left w:val="none" w:sz="0" w:space="0" w:color="auto"/>
                    <w:bottom w:val="none" w:sz="0" w:space="0" w:color="auto"/>
                    <w:right w:val="none" w:sz="0" w:space="0" w:color="auto"/>
                  </w:divBdr>
                  <w:divsChild>
                    <w:div w:id="1121151726">
                      <w:marLeft w:val="255"/>
                      <w:marRight w:val="0"/>
                      <w:marTop w:val="0"/>
                      <w:marBottom w:val="0"/>
                      <w:divBdr>
                        <w:top w:val="none" w:sz="0" w:space="0" w:color="auto"/>
                        <w:left w:val="none" w:sz="0" w:space="0" w:color="auto"/>
                        <w:bottom w:val="none" w:sz="0" w:space="0" w:color="auto"/>
                        <w:right w:val="none" w:sz="0" w:space="0" w:color="auto"/>
                      </w:divBdr>
                    </w:div>
                  </w:divsChild>
                </w:div>
                <w:div w:id="886991067">
                  <w:marLeft w:val="0"/>
                  <w:marRight w:val="0"/>
                  <w:marTop w:val="0"/>
                  <w:marBottom w:val="0"/>
                  <w:divBdr>
                    <w:top w:val="none" w:sz="0" w:space="0" w:color="auto"/>
                    <w:left w:val="none" w:sz="0" w:space="0" w:color="auto"/>
                    <w:bottom w:val="none" w:sz="0" w:space="0" w:color="auto"/>
                    <w:right w:val="none" w:sz="0" w:space="0" w:color="auto"/>
                  </w:divBdr>
                  <w:divsChild>
                    <w:div w:id="981038713">
                      <w:marLeft w:val="255"/>
                      <w:marRight w:val="0"/>
                      <w:marTop w:val="0"/>
                      <w:marBottom w:val="0"/>
                      <w:divBdr>
                        <w:top w:val="none" w:sz="0" w:space="0" w:color="auto"/>
                        <w:left w:val="none" w:sz="0" w:space="0" w:color="auto"/>
                        <w:bottom w:val="none" w:sz="0" w:space="0" w:color="auto"/>
                        <w:right w:val="none" w:sz="0" w:space="0" w:color="auto"/>
                      </w:divBdr>
                    </w:div>
                  </w:divsChild>
                </w:div>
                <w:div w:id="1334524600">
                  <w:marLeft w:val="0"/>
                  <w:marRight w:val="0"/>
                  <w:marTop w:val="0"/>
                  <w:marBottom w:val="0"/>
                  <w:divBdr>
                    <w:top w:val="none" w:sz="0" w:space="0" w:color="auto"/>
                    <w:left w:val="none" w:sz="0" w:space="0" w:color="auto"/>
                    <w:bottom w:val="none" w:sz="0" w:space="0" w:color="auto"/>
                    <w:right w:val="none" w:sz="0" w:space="0" w:color="auto"/>
                  </w:divBdr>
                  <w:divsChild>
                    <w:div w:id="135059559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9477011">
              <w:marLeft w:val="0"/>
              <w:marRight w:val="0"/>
              <w:marTop w:val="0"/>
              <w:marBottom w:val="0"/>
              <w:divBdr>
                <w:top w:val="none" w:sz="0" w:space="0" w:color="auto"/>
                <w:left w:val="none" w:sz="0" w:space="0" w:color="auto"/>
                <w:bottom w:val="none" w:sz="0" w:space="0" w:color="auto"/>
                <w:right w:val="none" w:sz="0" w:space="0" w:color="auto"/>
              </w:divBdr>
              <w:divsChild>
                <w:div w:id="1047921718">
                  <w:marLeft w:val="0"/>
                  <w:marRight w:val="0"/>
                  <w:marTop w:val="105"/>
                  <w:marBottom w:val="0"/>
                  <w:divBdr>
                    <w:top w:val="none" w:sz="0" w:space="0" w:color="auto"/>
                    <w:left w:val="none" w:sz="0" w:space="0" w:color="auto"/>
                    <w:bottom w:val="none" w:sz="0" w:space="0" w:color="auto"/>
                    <w:right w:val="none" w:sz="0" w:space="0" w:color="auto"/>
                  </w:divBdr>
                </w:div>
              </w:divsChild>
            </w:div>
            <w:div w:id="1681195644">
              <w:marLeft w:val="0"/>
              <w:marRight w:val="0"/>
              <w:marTop w:val="0"/>
              <w:marBottom w:val="0"/>
              <w:divBdr>
                <w:top w:val="none" w:sz="0" w:space="0" w:color="auto"/>
                <w:left w:val="none" w:sz="0" w:space="0" w:color="auto"/>
                <w:bottom w:val="none" w:sz="0" w:space="0" w:color="auto"/>
                <w:right w:val="none" w:sz="0" w:space="0" w:color="auto"/>
              </w:divBdr>
              <w:divsChild>
                <w:div w:id="2135059109">
                  <w:marLeft w:val="0"/>
                  <w:marRight w:val="0"/>
                  <w:marTop w:val="105"/>
                  <w:marBottom w:val="0"/>
                  <w:divBdr>
                    <w:top w:val="none" w:sz="0" w:space="0" w:color="auto"/>
                    <w:left w:val="none" w:sz="0" w:space="0" w:color="auto"/>
                    <w:bottom w:val="none" w:sz="0" w:space="0" w:color="auto"/>
                    <w:right w:val="none" w:sz="0" w:space="0" w:color="auto"/>
                  </w:divBdr>
                </w:div>
              </w:divsChild>
            </w:div>
            <w:div w:id="623461357">
              <w:marLeft w:val="0"/>
              <w:marRight w:val="0"/>
              <w:marTop w:val="0"/>
              <w:marBottom w:val="0"/>
              <w:divBdr>
                <w:top w:val="none" w:sz="0" w:space="0" w:color="auto"/>
                <w:left w:val="none" w:sz="0" w:space="0" w:color="auto"/>
                <w:bottom w:val="none" w:sz="0" w:space="0" w:color="auto"/>
                <w:right w:val="none" w:sz="0" w:space="0" w:color="auto"/>
              </w:divBdr>
              <w:divsChild>
                <w:div w:id="1157653398">
                  <w:marLeft w:val="0"/>
                  <w:marRight w:val="0"/>
                  <w:marTop w:val="105"/>
                  <w:marBottom w:val="0"/>
                  <w:divBdr>
                    <w:top w:val="none" w:sz="0" w:space="0" w:color="auto"/>
                    <w:left w:val="none" w:sz="0" w:space="0" w:color="auto"/>
                    <w:bottom w:val="none" w:sz="0" w:space="0" w:color="auto"/>
                    <w:right w:val="none" w:sz="0" w:space="0" w:color="auto"/>
                  </w:divBdr>
                </w:div>
              </w:divsChild>
            </w:div>
            <w:div w:id="1583024295">
              <w:marLeft w:val="0"/>
              <w:marRight w:val="0"/>
              <w:marTop w:val="0"/>
              <w:marBottom w:val="0"/>
              <w:divBdr>
                <w:top w:val="none" w:sz="0" w:space="0" w:color="auto"/>
                <w:left w:val="none" w:sz="0" w:space="0" w:color="auto"/>
                <w:bottom w:val="none" w:sz="0" w:space="0" w:color="auto"/>
                <w:right w:val="none" w:sz="0" w:space="0" w:color="auto"/>
              </w:divBdr>
              <w:divsChild>
                <w:div w:id="17642959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94815779">
          <w:marLeft w:val="0"/>
          <w:marRight w:val="0"/>
          <w:marTop w:val="0"/>
          <w:marBottom w:val="0"/>
          <w:divBdr>
            <w:top w:val="none" w:sz="0" w:space="0" w:color="auto"/>
            <w:left w:val="none" w:sz="0" w:space="0" w:color="auto"/>
            <w:bottom w:val="none" w:sz="0" w:space="0" w:color="auto"/>
            <w:right w:val="none" w:sz="0" w:space="0" w:color="auto"/>
          </w:divBdr>
          <w:divsChild>
            <w:div w:id="722407773">
              <w:marLeft w:val="0"/>
              <w:marRight w:val="0"/>
              <w:marTop w:val="150"/>
              <w:marBottom w:val="168"/>
              <w:divBdr>
                <w:top w:val="none" w:sz="0" w:space="0" w:color="auto"/>
                <w:left w:val="none" w:sz="0" w:space="0" w:color="auto"/>
                <w:bottom w:val="none" w:sz="0" w:space="0" w:color="auto"/>
                <w:right w:val="none" w:sz="0" w:space="0" w:color="auto"/>
              </w:divBdr>
            </w:div>
          </w:divsChild>
        </w:div>
        <w:div w:id="1910848725">
          <w:marLeft w:val="0"/>
          <w:marRight w:val="0"/>
          <w:marTop w:val="0"/>
          <w:marBottom w:val="0"/>
          <w:divBdr>
            <w:top w:val="none" w:sz="0" w:space="0" w:color="auto"/>
            <w:left w:val="none" w:sz="0" w:space="0" w:color="auto"/>
            <w:bottom w:val="none" w:sz="0" w:space="0" w:color="auto"/>
            <w:right w:val="none" w:sz="0" w:space="0" w:color="auto"/>
          </w:divBdr>
          <w:divsChild>
            <w:div w:id="2077624196">
              <w:marLeft w:val="0"/>
              <w:marRight w:val="0"/>
              <w:marTop w:val="150"/>
              <w:marBottom w:val="168"/>
              <w:divBdr>
                <w:top w:val="none" w:sz="0" w:space="0" w:color="auto"/>
                <w:left w:val="none" w:sz="0" w:space="0" w:color="auto"/>
                <w:bottom w:val="none" w:sz="0" w:space="0" w:color="auto"/>
                <w:right w:val="none" w:sz="0" w:space="0" w:color="auto"/>
              </w:divBdr>
            </w:div>
            <w:div w:id="1538618806">
              <w:marLeft w:val="0"/>
              <w:marRight w:val="0"/>
              <w:marTop w:val="0"/>
              <w:marBottom w:val="0"/>
              <w:divBdr>
                <w:top w:val="none" w:sz="0" w:space="0" w:color="auto"/>
                <w:left w:val="none" w:sz="0" w:space="0" w:color="auto"/>
                <w:bottom w:val="none" w:sz="0" w:space="0" w:color="auto"/>
                <w:right w:val="none" w:sz="0" w:space="0" w:color="auto"/>
              </w:divBdr>
              <w:divsChild>
                <w:div w:id="1856577197">
                  <w:marLeft w:val="0"/>
                  <w:marRight w:val="0"/>
                  <w:marTop w:val="105"/>
                  <w:marBottom w:val="0"/>
                  <w:divBdr>
                    <w:top w:val="none" w:sz="0" w:space="0" w:color="auto"/>
                    <w:left w:val="none" w:sz="0" w:space="0" w:color="auto"/>
                    <w:bottom w:val="none" w:sz="0" w:space="0" w:color="auto"/>
                    <w:right w:val="none" w:sz="0" w:space="0" w:color="auto"/>
                  </w:divBdr>
                </w:div>
              </w:divsChild>
            </w:div>
            <w:div w:id="1472946359">
              <w:marLeft w:val="0"/>
              <w:marRight w:val="0"/>
              <w:marTop w:val="0"/>
              <w:marBottom w:val="0"/>
              <w:divBdr>
                <w:top w:val="none" w:sz="0" w:space="0" w:color="auto"/>
                <w:left w:val="none" w:sz="0" w:space="0" w:color="auto"/>
                <w:bottom w:val="none" w:sz="0" w:space="0" w:color="auto"/>
                <w:right w:val="none" w:sz="0" w:space="0" w:color="auto"/>
              </w:divBdr>
              <w:divsChild>
                <w:div w:id="2031561089">
                  <w:marLeft w:val="0"/>
                  <w:marRight w:val="0"/>
                  <w:marTop w:val="105"/>
                  <w:marBottom w:val="0"/>
                  <w:divBdr>
                    <w:top w:val="none" w:sz="0" w:space="0" w:color="auto"/>
                    <w:left w:val="none" w:sz="0" w:space="0" w:color="auto"/>
                    <w:bottom w:val="none" w:sz="0" w:space="0" w:color="auto"/>
                    <w:right w:val="none" w:sz="0" w:space="0" w:color="auto"/>
                  </w:divBdr>
                </w:div>
                <w:div w:id="359431322">
                  <w:marLeft w:val="0"/>
                  <w:marRight w:val="0"/>
                  <w:marTop w:val="0"/>
                  <w:marBottom w:val="0"/>
                  <w:divBdr>
                    <w:top w:val="none" w:sz="0" w:space="0" w:color="auto"/>
                    <w:left w:val="none" w:sz="0" w:space="0" w:color="auto"/>
                    <w:bottom w:val="none" w:sz="0" w:space="0" w:color="auto"/>
                    <w:right w:val="none" w:sz="0" w:space="0" w:color="auto"/>
                  </w:divBdr>
                  <w:divsChild>
                    <w:div w:id="1079406650">
                      <w:marLeft w:val="255"/>
                      <w:marRight w:val="0"/>
                      <w:marTop w:val="0"/>
                      <w:marBottom w:val="0"/>
                      <w:divBdr>
                        <w:top w:val="none" w:sz="0" w:space="0" w:color="auto"/>
                        <w:left w:val="none" w:sz="0" w:space="0" w:color="auto"/>
                        <w:bottom w:val="none" w:sz="0" w:space="0" w:color="auto"/>
                        <w:right w:val="none" w:sz="0" w:space="0" w:color="auto"/>
                      </w:divBdr>
                    </w:div>
                  </w:divsChild>
                </w:div>
                <w:div w:id="2114276072">
                  <w:marLeft w:val="0"/>
                  <w:marRight w:val="0"/>
                  <w:marTop w:val="0"/>
                  <w:marBottom w:val="0"/>
                  <w:divBdr>
                    <w:top w:val="none" w:sz="0" w:space="0" w:color="auto"/>
                    <w:left w:val="none" w:sz="0" w:space="0" w:color="auto"/>
                    <w:bottom w:val="none" w:sz="0" w:space="0" w:color="auto"/>
                    <w:right w:val="none" w:sz="0" w:space="0" w:color="auto"/>
                  </w:divBdr>
                  <w:divsChild>
                    <w:div w:id="1029916370">
                      <w:marLeft w:val="255"/>
                      <w:marRight w:val="0"/>
                      <w:marTop w:val="0"/>
                      <w:marBottom w:val="0"/>
                      <w:divBdr>
                        <w:top w:val="none" w:sz="0" w:space="0" w:color="auto"/>
                        <w:left w:val="none" w:sz="0" w:space="0" w:color="auto"/>
                        <w:bottom w:val="none" w:sz="0" w:space="0" w:color="auto"/>
                        <w:right w:val="none" w:sz="0" w:space="0" w:color="auto"/>
                      </w:divBdr>
                    </w:div>
                  </w:divsChild>
                </w:div>
                <w:div w:id="204562662">
                  <w:marLeft w:val="0"/>
                  <w:marRight w:val="0"/>
                  <w:marTop w:val="0"/>
                  <w:marBottom w:val="0"/>
                  <w:divBdr>
                    <w:top w:val="none" w:sz="0" w:space="0" w:color="auto"/>
                    <w:left w:val="none" w:sz="0" w:space="0" w:color="auto"/>
                    <w:bottom w:val="none" w:sz="0" w:space="0" w:color="auto"/>
                    <w:right w:val="none" w:sz="0" w:space="0" w:color="auto"/>
                  </w:divBdr>
                  <w:divsChild>
                    <w:div w:id="1059088485">
                      <w:marLeft w:val="255"/>
                      <w:marRight w:val="0"/>
                      <w:marTop w:val="0"/>
                      <w:marBottom w:val="0"/>
                      <w:divBdr>
                        <w:top w:val="none" w:sz="0" w:space="0" w:color="auto"/>
                        <w:left w:val="none" w:sz="0" w:space="0" w:color="auto"/>
                        <w:bottom w:val="none" w:sz="0" w:space="0" w:color="auto"/>
                        <w:right w:val="none" w:sz="0" w:space="0" w:color="auto"/>
                      </w:divBdr>
                    </w:div>
                  </w:divsChild>
                </w:div>
                <w:div w:id="621036207">
                  <w:marLeft w:val="0"/>
                  <w:marRight w:val="0"/>
                  <w:marTop w:val="0"/>
                  <w:marBottom w:val="0"/>
                  <w:divBdr>
                    <w:top w:val="none" w:sz="0" w:space="0" w:color="auto"/>
                    <w:left w:val="none" w:sz="0" w:space="0" w:color="auto"/>
                    <w:bottom w:val="none" w:sz="0" w:space="0" w:color="auto"/>
                    <w:right w:val="none" w:sz="0" w:space="0" w:color="auto"/>
                  </w:divBdr>
                  <w:divsChild>
                    <w:div w:id="21458486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78476517">
              <w:marLeft w:val="0"/>
              <w:marRight w:val="0"/>
              <w:marTop w:val="0"/>
              <w:marBottom w:val="0"/>
              <w:divBdr>
                <w:top w:val="none" w:sz="0" w:space="0" w:color="auto"/>
                <w:left w:val="none" w:sz="0" w:space="0" w:color="auto"/>
                <w:bottom w:val="none" w:sz="0" w:space="0" w:color="auto"/>
                <w:right w:val="none" w:sz="0" w:space="0" w:color="auto"/>
              </w:divBdr>
              <w:divsChild>
                <w:div w:id="2136632570">
                  <w:marLeft w:val="0"/>
                  <w:marRight w:val="0"/>
                  <w:marTop w:val="105"/>
                  <w:marBottom w:val="0"/>
                  <w:divBdr>
                    <w:top w:val="none" w:sz="0" w:space="0" w:color="auto"/>
                    <w:left w:val="none" w:sz="0" w:space="0" w:color="auto"/>
                    <w:bottom w:val="none" w:sz="0" w:space="0" w:color="auto"/>
                    <w:right w:val="none" w:sz="0" w:space="0" w:color="auto"/>
                  </w:divBdr>
                </w:div>
              </w:divsChild>
            </w:div>
            <w:div w:id="1400520792">
              <w:marLeft w:val="0"/>
              <w:marRight w:val="0"/>
              <w:marTop w:val="0"/>
              <w:marBottom w:val="0"/>
              <w:divBdr>
                <w:top w:val="none" w:sz="0" w:space="0" w:color="auto"/>
                <w:left w:val="none" w:sz="0" w:space="0" w:color="auto"/>
                <w:bottom w:val="none" w:sz="0" w:space="0" w:color="auto"/>
                <w:right w:val="none" w:sz="0" w:space="0" w:color="auto"/>
              </w:divBdr>
              <w:divsChild>
                <w:div w:id="776025220">
                  <w:marLeft w:val="0"/>
                  <w:marRight w:val="0"/>
                  <w:marTop w:val="105"/>
                  <w:marBottom w:val="0"/>
                  <w:divBdr>
                    <w:top w:val="none" w:sz="0" w:space="0" w:color="auto"/>
                    <w:left w:val="none" w:sz="0" w:space="0" w:color="auto"/>
                    <w:bottom w:val="none" w:sz="0" w:space="0" w:color="auto"/>
                    <w:right w:val="none" w:sz="0" w:space="0" w:color="auto"/>
                  </w:divBdr>
                </w:div>
              </w:divsChild>
            </w:div>
            <w:div w:id="2113240941">
              <w:marLeft w:val="0"/>
              <w:marRight w:val="0"/>
              <w:marTop w:val="0"/>
              <w:marBottom w:val="0"/>
              <w:divBdr>
                <w:top w:val="none" w:sz="0" w:space="0" w:color="auto"/>
                <w:left w:val="none" w:sz="0" w:space="0" w:color="auto"/>
                <w:bottom w:val="none" w:sz="0" w:space="0" w:color="auto"/>
                <w:right w:val="none" w:sz="0" w:space="0" w:color="auto"/>
              </w:divBdr>
              <w:divsChild>
                <w:div w:id="156922923">
                  <w:marLeft w:val="0"/>
                  <w:marRight w:val="0"/>
                  <w:marTop w:val="105"/>
                  <w:marBottom w:val="0"/>
                  <w:divBdr>
                    <w:top w:val="none" w:sz="0" w:space="0" w:color="auto"/>
                    <w:left w:val="none" w:sz="0" w:space="0" w:color="auto"/>
                    <w:bottom w:val="none" w:sz="0" w:space="0" w:color="auto"/>
                    <w:right w:val="none" w:sz="0" w:space="0" w:color="auto"/>
                  </w:divBdr>
                </w:div>
                <w:div w:id="1785298808">
                  <w:marLeft w:val="0"/>
                  <w:marRight w:val="0"/>
                  <w:marTop w:val="0"/>
                  <w:marBottom w:val="0"/>
                  <w:divBdr>
                    <w:top w:val="none" w:sz="0" w:space="0" w:color="auto"/>
                    <w:left w:val="none" w:sz="0" w:space="0" w:color="auto"/>
                    <w:bottom w:val="none" w:sz="0" w:space="0" w:color="auto"/>
                    <w:right w:val="none" w:sz="0" w:space="0" w:color="auto"/>
                  </w:divBdr>
                  <w:divsChild>
                    <w:div w:id="935018873">
                      <w:marLeft w:val="255"/>
                      <w:marRight w:val="0"/>
                      <w:marTop w:val="0"/>
                      <w:marBottom w:val="0"/>
                      <w:divBdr>
                        <w:top w:val="none" w:sz="0" w:space="0" w:color="auto"/>
                        <w:left w:val="none" w:sz="0" w:space="0" w:color="auto"/>
                        <w:bottom w:val="none" w:sz="0" w:space="0" w:color="auto"/>
                        <w:right w:val="none" w:sz="0" w:space="0" w:color="auto"/>
                      </w:divBdr>
                    </w:div>
                  </w:divsChild>
                </w:div>
                <w:div w:id="1928415606">
                  <w:marLeft w:val="0"/>
                  <w:marRight w:val="0"/>
                  <w:marTop w:val="0"/>
                  <w:marBottom w:val="0"/>
                  <w:divBdr>
                    <w:top w:val="none" w:sz="0" w:space="0" w:color="auto"/>
                    <w:left w:val="none" w:sz="0" w:space="0" w:color="auto"/>
                    <w:bottom w:val="none" w:sz="0" w:space="0" w:color="auto"/>
                    <w:right w:val="none" w:sz="0" w:space="0" w:color="auto"/>
                  </w:divBdr>
                  <w:divsChild>
                    <w:div w:id="1328443346">
                      <w:marLeft w:val="255"/>
                      <w:marRight w:val="0"/>
                      <w:marTop w:val="0"/>
                      <w:marBottom w:val="0"/>
                      <w:divBdr>
                        <w:top w:val="none" w:sz="0" w:space="0" w:color="auto"/>
                        <w:left w:val="none" w:sz="0" w:space="0" w:color="auto"/>
                        <w:bottom w:val="none" w:sz="0" w:space="0" w:color="auto"/>
                        <w:right w:val="none" w:sz="0" w:space="0" w:color="auto"/>
                      </w:divBdr>
                    </w:div>
                  </w:divsChild>
                </w:div>
                <w:div w:id="1076437277">
                  <w:marLeft w:val="0"/>
                  <w:marRight w:val="0"/>
                  <w:marTop w:val="0"/>
                  <w:marBottom w:val="0"/>
                  <w:divBdr>
                    <w:top w:val="none" w:sz="0" w:space="0" w:color="auto"/>
                    <w:left w:val="none" w:sz="0" w:space="0" w:color="auto"/>
                    <w:bottom w:val="none" w:sz="0" w:space="0" w:color="auto"/>
                    <w:right w:val="none" w:sz="0" w:space="0" w:color="auto"/>
                  </w:divBdr>
                  <w:divsChild>
                    <w:div w:id="1600214070">
                      <w:marLeft w:val="255"/>
                      <w:marRight w:val="0"/>
                      <w:marTop w:val="0"/>
                      <w:marBottom w:val="0"/>
                      <w:divBdr>
                        <w:top w:val="none" w:sz="0" w:space="0" w:color="auto"/>
                        <w:left w:val="none" w:sz="0" w:space="0" w:color="auto"/>
                        <w:bottom w:val="none" w:sz="0" w:space="0" w:color="auto"/>
                        <w:right w:val="none" w:sz="0" w:space="0" w:color="auto"/>
                      </w:divBdr>
                    </w:div>
                  </w:divsChild>
                </w:div>
                <w:div w:id="2133862172">
                  <w:marLeft w:val="0"/>
                  <w:marRight w:val="0"/>
                  <w:marTop w:val="0"/>
                  <w:marBottom w:val="0"/>
                  <w:divBdr>
                    <w:top w:val="none" w:sz="0" w:space="0" w:color="auto"/>
                    <w:left w:val="none" w:sz="0" w:space="0" w:color="auto"/>
                    <w:bottom w:val="none" w:sz="0" w:space="0" w:color="auto"/>
                    <w:right w:val="none" w:sz="0" w:space="0" w:color="auto"/>
                  </w:divBdr>
                  <w:divsChild>
                    <w:div w:id="169707455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800569">
              <w:marLeft w:val="0"/>
              <w:marRight w:val="0"/>
              <w:marTop w:val="0"/>
              <w:marBottom w:val="0"/>
              <w:divBdr>
                <w:top w:val="none" w:sz="0" w:space="0" w:color="auto"/>
                <w:left w:val="none" w:sz="0" w:space="0" w:color="auto"/>
                <w:bottom w:val="none" w:sz="0" w:space="0" w:color="auto"/>
                <w:right w:val="none" w:sz="0" w:space="0" w:color="auto"/>
              </w:divBdr>
              <w:divsChild>
                <w:div w:id="828788721">
                  <w:marLeft w:val="0"/>
                  <w:marRight w:val="0"/>
                  <w:marTop w:val="105"/>
                  <w:marBottom w:val="0"/>
                  <w:divBdr>
                    <w:top w:val="none" w:sz="0" w:space="0" w:color="auto"/>
                    <w:left w:val="none" w:sz="0" w:space="0" w:color="auto"/>
                    <w:bottom w:val="none" w:sz="0" w:space="0" w:color="auto"/>
                    <w:right w:val="none" w:sz="0" w:space="0" w:color="auto"/>
                  </w:divBdr>
                </w:div>
              </w:divsChild>
            </w:div>
            <w:div w:id="1778480451">
              <w:marLeft w:val="0"/>
              <w:marRight w:val="0"/>
              <w:marTop w:val="0"/>
              <w:marBottom w:val="0"/>
              <w:divBdr>
                <w:top w:val="none" w:sz="0" w:space="0" w:color="auto"/>
                <w:left w:val="none" w:sz="0" w:space="0" w:color="auto"/>
                <w:bottom w:val="none" w:sz="0" w:space="0" w:color="auto"/>
                <w:right w:val="none" w:sz="0" w:space="0" w:color="auto"/>
              </w:divBdr>
              <w:divsChild>
                <w:div w:id="498547427">
                  <w:marLeft w:val="0"/>
                  <w:marRight w:val="0"/>
                  <w:marTop w:val="105"/>
                  <w:marBottom w:val="0"/>
                  <w:divBdr>
                    <w:top w:val="none" w:sz="0" w:space="0" w:color="auto"/>
                    <w:left w:val="none" w:sz="0" w:space="0" w:color="auto"/>
                    <w:bottom w:val="none" w:sz="0" w:space="0" w:color="auto"/>
                    <w:right w:val="none" w:sz="0" w:space="0" w:color="auto"/>
                  </w:divBdr>
                </w:div>
                <w:div w:id="1787582822">
                  <w:marLeft w:val="0"/>
                  <w:marRight w:val="0"/>
                  <w:marTop w:val="0"/>
                  <w:marBottom w:val="0"/>
                  <w:divBdr>
                    <w:top w:val="none" w:sz="0" w:space="0" w:color="auto"/>
                    <w:left w:val="none" w:sz="0" w:space="0" w:color="auto"/>
                    <w:bottom w:val="none" w:sz="0" w:space="0" w:color="auto"/>
                    <w:right w:val="none" w:sz="0" w:space="0" w:color="auto"/>
                  </w:divBdr>
                  <w:divsChild>
                    <w:div w:id="975792685">
                      <w:marLeft w:val="255"/>
                      <w:marRight w:val="0"/>
                      <w:marTop w:val="0"/>
                      <w:marBottom w:val="0"/>
                      <w:divBdr>
                        <w:top w:val="none" w:sz="0" w:space="0" w:color="auto"/>
                        <w:left w:val="none" w:sz="0" w:space="0" w:color="auto"/>
                        <w:bottom w:val="none" w:sz="0" w:space="0" w:color="auto"/>
                        <w:right w:val="none" w:sz="0" w:space="0" w:color="auto"/>
                      </w:divBdr>
                    </w:div>
                  </w:divsChild>
                </w:div>
                <w:div w:id="1522938292">
                  <w:marLeft w:val="0"/>
                  <w:marRight w:val="0"/>
                  <w:marTop w:val="0"/>
                  <w:marBottom w:val="0"/>
                  <w:divBdr>
                    <w:top w:val="none" w:sz="0" w:space="0" w:color="auto"/>
                    <w:left w:val="none" w:sz="0" w:space="0" w:color="auto"/>
                    <w:bottom w:val="none" w:sz="0" w:space="0" w:color="auto"/>
                    <w:right w:val="none" w:sz="0" w:space="0" w:color="auto"/>
                  </w:divBdr>
                  <w:divsChild>
                    <w:div w:id="128407571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85980302">
              <w:marLeft w:val="0"/>
              <w:marRight w:val="0"/>
              <w:marTop w:val="0"/>
              <w:marBottom w:val="0"/>
              <w:divBdr>
                <w:top w:val="none" w:sz="0" w:space="0" w:color="auto"/>
                <w:left w:val="none" w:sz="0" w:space="0" w:color="auto"/>
                <w:bottom w:val="none" w:sz="0" w:space="0" w:color="auto"/>
                <w:right w:val="none" w:sz="0" w:space="0" w:color="auto"/>
              </w:divBdr>
              <w:divsChild>
                <w:div w:id="1199733760">
                  <w:marLeft w:val="0"/>
                  <w:marRight w:val="0"/>
                  <w:marTop w:val="105"/>
                  <w:marBottom w:val="0"/>
                  <w:divBdr>
                    <w:top w:val="none" w:sz="0" w:space="0" w:color="auto"/>
                    <w:left w:val="none" w:sz="0" w:space="0" w:color="auto"/>
                    <w:bottom w:val="none" w:sz="0" w:space="0" w:color="auto"/>
                    <w:right w:val="none" w:sz="0" w:space="0" w:color="auto"/>
                  </w:divBdr>
                </w:div>
              </w:divsChild>
            </w:div>
            <w:div w:id="489176203">
              <w:marLeft w:val="0"/>
              <w:marRight w:val="0"/>
              <w:marTop w:val="0"/>
              <w:marBottom w:val="0"/>
              <w:divBdr>
                <w:top w:val="none" w:sz="0" w:space="0" w:color="auto"/>
                <w:left w:val="none" w:sz="0" w:space="0" w:color="auto"/>
                <w:bottom w:val="none" w:sz="0" w:space="0" w:color="auto"/>
                <w:right w:val="none" w:sz="0" w:space="0" w:color="auto"/>
              </w:divBdr>
              <w:divsChild>
                <w:div w:id="1740596819">
                  <w:marLeft w:val="0"/>
                  <w:marRight w:val="0"/>
                  <w:marTop w:val="105"/>
                  <w:marBottom w:val="0"/>
                  <w:divBdr>
                    <w:top w:val="none" w:sz="0" w:space="0" w:color="auto"/>
                    <w:left w:val="none" w:sz="0" w:space="0" w:color="auto"/>
                    <w:bottom w:val="none" w:sz="0" w:space="0" w:color="auto"/>
                    <w:right w:val="none" w:sz="0" w:space="0" w:color="auto"/>
                  </w:divBdr>
                </w:div>
              </w:divsChild>
            </w:div>
            <w:div w:id="867134399">
              <w:marLeft w:val="0"/>
              <w:marRight w:val="0"/>
              <w:marTop w:val="0"/>
              <w:marBottom w:val="0"/>
              <w:divBdr>
                <w:top w:val="none" w:sz="0" w:space="0" w:color="auto"/>
                <w:left w:val="none" w:sz="0" w:space="0" w:color="auto"/>
                <w:bottom w:val="none" w:sz="0" w:space="0" w:color="auto"/>
                <w:right w:val="none" w:sz="0" w:space="0" w:color="auto"/>
              </w:divBdr>
              <w:divsChild>
                <w:div w:id="1071464684">
                  <w:marLeft w:val="0"/>
                  <w:marRight w:val="0"/>
                  <w:marTop w:val="105"/>
                  <w:marBottom w:val="0"/>
                  <w:divBdr>
                    <w:top w:val="none" w:sz="0" w:space="0" w:color="auto"/>
                    <w:left w:val="none" w:sz="0" w:space="0" w:color="auto"/>
                    <w:bottom w:val="none" w:sz="0" w:space="0" w:color="auto"/>
                    <w:right w:val="none" w:sz="0" w:space="0" w:color="auto"/>
                  </w:divBdr>
                </w:div>
              </w:divsChild>
            </w:div>
            <w:div w:id="1858303109">
              <w:marLeft w:val="0"/>
              <w:marRight w:val="0"/>
              <w:marTop w:val="0"/>
              <w:marBottom w:val="0"/>
              <w:divBdr>
                <w:top w:val="none" w:sz="0" w:space="0" w:color="auto"/>
                <w:left w:val="none" w:sz="0" w:space="0" w:color="auto"/>
                <w:bottom w:val="none" w:sz="0" w:space="0" w:color="auto"/>
                <w:right w:val="none" w:sz="0" w:space="0" w:color="auto"/>
              </w:divBdr>
              <w:divsChild>
                <w:div w:id="370421406">
                  <w:marLeft w:val="0"/>
                  <w:marRight w:val="0"/>
                  <w:marTop w:val="105"/>
                  <w:marBottom w:val="0"/>
                  <w:divBdr>
                    <w:top w:val="none" w:sz="0" w:space="0" w:color="auto"/>
                    <w:left w:val="none" w:sz="0" w:space="0" w:color="auto"/>
                    <w:bottom w:val="none" w:sz="0" w:space="0" w:color="auto"/>
                    <w:right w:val="none" w:sz="0" w:space="0" w:color="auto"/>
                  </w:divBdr>
                </w:div>
              </w:divsChild>
            </w:div>
            <w:div w:id="1942645455">
              <w:marLeft w:val="0"/>
              <w:marRight w:val="0"/>
              <w:marTop w:val="0"/>
              <w:marBottom w:val="0"/>
              <w:divBdr>
                <w:top w:val="none" w:sz="0" w:space="0" w:color="auto"/>
                <w:left w:val="none" w:sz="0" w:space="0" w:color="auto"/>
                <w:bottom w:val="none" w:sz="0" w:space="0" w:color="auto"/>
                <w:right w:val="none" w:sz="0" w:space="0" w:color="auto"/>
              </w:divBdr>
              <w:divsChild>
                <w:div w:id="1029531615">
                  <w:marLeft w:val="0"/>
                  <w:marRight w:val="0"/>
                  <w:marTop w:val="105"/>
                  <w:marBottom w:val="0"/>
                  <w:divBdr>
                    <w:top w:val="none" w:sz="0" w:space="0" w:color="auto"/>
                    <w:left w:val="none" w:sz="0" w:space="0" w:color="auto"/>
                    <w:bottom w:val="none" w:sz="0" w:space="0" w:color="auto"/>
                    <w:right w:val="none" w:sz="0" w:space="0" w:color="auto"/>
                  </w:divBdr>
                </w:div>
              </w:divsChild>
            </w:div>
            <w:div w:id="1688561002">
              <w:marLeft w:val="0"/>
              <w:marRight w:val="0"/>
              <w:marTop w:val="0"/>
              <w:marBottom w:val="0"/>
              <w:divBdr>
                <w:top w:val="none" w:sz="0" w:space="0" w:color="auto"/>
                <w:left w:val="none" w:sz="0" w:space="0" w:color="auto"/>
                <w:bottom w:val="none" w:sz="0" w:space="0" w:color="auto"/>
                <w:right w:val="none" w:sz="0" w:space="0" w:color="auto"/>
              </w:divBdr>
              <w:divsChild>
                <w:div w:id="1032657831">
                  <w:marLeft w:val="0"/>
                  <w:marRight w:val="0"/>
                  <w:marTop w:val="105"/>
                  <w:marBottom w:val="0"/>
                  <w:divBdr>
                    <w:top w:val="none" w:sz="0" w:space="0" w:color="auto"/>
                    <w:left w:val="none" w:sz="0" w:space="0" w:color="auto"/>
                    <w:bottom w:val="none" w:sz="0" w:space="0" w:color="auto"/>
                    <w:right w:val="none" w:sz="0" w:space="0" w:color="auto"/>
                  </w:divBdr>
                </w:div>
              </w:divsChild>
            </w:div>
            <w:div w:id="911500965">
              <w:marLeft w:val="0"/>
              <w:marRight w:val="0"/>
              <w:marTop w:val="0"/>
              <w:marBottom w:val="0"/>
              <w:divBdr>
                <w:top w:val="none" w:sz="0" w:space="0" w:color="auto"/>
                <w:left w:val="none" w:sz="0" w:space="0" w:color="auto"/>
                <w:bottom w:val="none" w:sz="0" w:space="0" w:color="auto"/>
                <w:right w:val="none" w:sz="0" w:space="0" w:color="auto"/>
              </w:divBdr>
              <w:divsChild>
                <w:div w:id="114854751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88681586">
          <w:marLeft w:val="0"/>
          <w:marRight w:val="0"/>
          <w:marTop w:val="0"/>
          <w:marBottom w:val="0"/>
          <w:divBdr>
            <w:top w:val="none" w:sz="0" w:space="0" w:color="auto"/>
            <w:left w:val="none" w:sz="0" w:space="0" w:color="auto"/>
            <w:bottom w:val="none" w:sz="0" w:space="0" w:color="auto"/>
            <w:right w:val="none" w:sz="0" w:space="0" w:color="auto"/>
          </w:divBdr>
          <w:divsChild>
            <w:div w:id="1077096684">
              <w:marLeft w:val="0"/>
              <w:marRight w:val="0"/>
              <w:marTop w:val="150"/>
              <w:marBottom w:val="168"/>
              <w:divBdr>
                <w:top w:val="none" w:sz="0" w:space="0" w:color="auto"/>
                <w:left w:val="none" w:sz="0" w:space="0" w:color="auto"/>
                <w:bottom w:val="none" w:sz="0" w:space="0" w:color="auto"/>
                <w:right w:val="none" w:sz="0" w:space="0" w:color="auto"/>
              </w:divBdr>
            </w:div>
            <w:div w:id="1969968458">
              <w:marLeft w:val="0"/>
              <w:marRight w:val="0"/>
              <w:marTop w:val="0"/>
              <w:marBottom w:val="0"/>
              <w:divBdr>
                <w:top w:val="none" w:sz="0" w:space="0" w:color="auto"/>
                <w:left w:val="none" w:sz="0" w:space="0" w:color="auto"/>
                <w:bottom w:val="none" w:sz="0" w:space="0" w:color="auto"/>
                <w:right w:val="none" w:sz="0" w:space="0" w:color="auto"/>
              </w:divBdr>
              <w:divsChild>
                <w:div w:id="1669820824">
                  <w:marLeft w:val="255"/>
                  <w:marRight w:val="0"/>
                  <w:marTop w:val="0"/>
                  <w:marBottom w:val="0"/>
                  <w:divBdr>
                    <w:top w:val="none" w:sz="0" w:space="0" w:color="auto"/>
                    <w:left w:val="none" w:sz="0" w:space="0" w:color="auto"/>
                    <w:bottom w:val="none" w:sz="0" w:space="0" w:color="auto"/>
                    <w:right w:val="none" w:sz="0" w:space="0" w:color="auto"/>
                  </w:divBdr>
                </w:div>
              </w:divsChild>
            </w:div>
            <w:div w:id="1793132649">
              <w:marLeft w:val="0"/>
              <w:marRight w:val="0"/>
              <w:marTop w:val="0"/>
              <w:marBottom w:val="0"/>
              <w:divBdr>
                <w:top w:val="none" w:sz="0" w:space="0" w:color="auto"/>
                <w:left w:val="none" w:sz="0" w:space="0" w:color="auto"/>
                <w:bottom w:val="none" w:sz="0" w:space="0" w:color="auto"/>
                <w:right w:val="none" w:sz="0" w:space="0" w:color="auto"/>
              </w:divBdr>
              <w:divsChild>
                <w:div w:id="620381105">
                  <w:marLeft w:val="255"/>
                  <w:marRight w:val="0"/>
                  <w:marTop w:val="0"/>
                  <w:marBottom w:val="0"/>
                  <w:divBdr>
                    <w:top w:val="none" w:sz="0" w:space="0" w:color="auto"/>
                    <w:left w:val="none" w:sz="0" w:space="0" w:color="auto"/>
                    <w:bottom w:val="none" w:sz="0" w:space="0" w:color="auto"/>
                    <w:right w:val="none" w:sz="0" w:space="0" w:color="auto"/>
                  </w:divBdr>
                </w:div>
              </w:divsChild>
            </w:div>
            <w:div w:id="1637560905">
              <w:marLeft w:val="0"/>
              <w:marRight w:val="0"/>
              <w:marTop w:val="0"/>
              <w:marBottom w:val="0"/>
              <w:divBdr>
                <w:top w:val="none" w:sz="0" w:space="0" w:color="auto"/>
                <w:left w:val="none" w:sz="0" w:space="0" w:color="auto"/>
                <w:bottom w:val="none" w:sz="0" w:space="0" w:color="auto"/>
                <w:right w:val="none" w:sz="0" w:space="0" w:color="auto"/>
              </w:divBdr>
              <w:divsChild>
                <w:div w:id="89817490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47877738">
          <w:marLeft w:val="0"/>
          <w:marRight w:val="0"/>
          <w:marTop w:val="0"/>
          <w:marBottom w:val="0"/>
          <w:divBdr>
            <w:top w:val="none" w:sz="0" w:space="0" w:color="auto"/>
            <w:left w:val="none" w:sz="0" w:space="0" w:color="auto"/>
            <w:bottom w:val="none" w:sz="0" w:space="0" w:color="auto"/>
            <w:right w:val="none" w:sz="0" w:space="0" w:color="auto"/>
          </w:divBdr>
          <w:divsChild>
            <w:div w:id="407076061">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5138</Words>
  <Characters>30829</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Suszyński</dc:creator>
  <cp:lastModifiedBy>Michał Suszyński</cp:lastModifiedBy>
  <cp:revision>2</cp:revision>
  <dcterms:created xsi:type="dcterms:W3CDTF">2021-06-15T12:37:00Z</dcterms:created>
  <dcterms:modified xsi:type="dcterms:W3CDTF">2021-06-15T14:30:00Z</dcterms:modified>
</cp:coreProperties>
</file>