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4A62" w14:textId="532C51E6" w:rsidR="00E30A34" w:rsidRDefault="00E30A34" w:rsidP="00A85BB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lang w:eastAsia="pl-PL"/>
        </w:rPr>
      </w:pPr>
      <w:r>
        <w:rPr>
          <w:rFonts w:eastAsia="Times New Roman" w:cstheme="minorHAnsi"/>
          <w:b/>
          <w:bCs/>
          <w:noProof/>
          <w:color w:val="0070C0"/>
          <w:lang w:eastAsia="pl-PL"/>
        </w:rPr>
        <w:drawing>
          <wp:inline distT="0" distB="0" distL="0" distR="0" wp14:anchorId="664ED804" wp14:editId="7BB974E0">
            <wp:extent cx="5760720" cy="3840480"/>
            <wp:effectExtent l="0" t="0" r="0" b="7620"/>
            <wp:docPr id="1" name="Obraz 1" descr="Obraz zawierający osoba, telefon komórkowy, telefon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lęgniarka Warszaw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66EC" w14:textId="6E682FD1" w:rsidR="009142D4" w:rsidRDefault="00A85BBD" w:rsidP="00A85BB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lang w:eastAsia="pl-PL"/>
        </w:rPr>
      </w:pPr>
      <w:r w:rsidRPr="0056070C">
        <w:rPr>
          <w:rFonts w:eastAsia="Times New Roman" w:cstheme="minorHAnsi"/>
          <w:b/>
          <w:bCs/>
          <w:color w:val="0070C0"/>
          <w:lang w:eastAsia="pl-PL"/>
        </w:rPr>
        <w:t xml:space="preserve">Pielęgniarka / Pielęgniarz </w:t>
      </w:r>
      <w:r w:rsidR="00633113">
        <w:rPr>
          <w:rFonts w:eastAsia="Times New Roman" w:cstheme="minorHAnsi"/>
          <w:b/>
          <w:bCs/>
          <w:color w:val="0070C0"/>
          <w:lang w:eastAsia="pl-PL"/>
        </w:rPr>
        <w:t>–</w:t>
      </w:r>
      <w:r w:rsidRPr="0056070C">
        <w:rPr>
          <w:rFonts w:eastAsia="Times New Roman" w:cstheme="minorHAnsi"/>
          <w:b/>
          <w:bCs/>
          <w:color w:val="0070C0"/>
          <w:lang w:eastAsia="pl-PL"/>
        </w:rPr>
        <w:t xml:space="preserve"> </w:t>
      </w:r>
      <w:r w:rsidR="00CD27ED">
        <w:rPr>
          <w:rFonts w:eastAsia="Times New Roman" w:cstheme="minorHAnsi"/>
          <w:b/>
          <w:bCs/>
          <w:color w:val="0070C0"/>
          <w:lang w:eastAsia="pl-PL"/>
        </w:rPr>
        <w:t>Medicover Warszawa</w:t>
      </w:r>
    </w:p>
    <w:p w14:paraId="699D4624" w14:textId="62C8C82E" w:rsidR="00CD27ED" w:rsidRDefault="00CD27ED" w:rsidP="00A85BBD">
      <w:pPr>
        <w:spacing w:before="100" w:beforeAutospacing="1" w:after="100" w:afterAutospacing="1" w:line="240" w:lineRule="auto"/>
      </w:pPr>
      <w:r w:rsidRPr="00CD27ED">
        <w:t>Do Centrów Medycznych Medicover poszukujemy Pielęgniarek i Pielęgniarzy. Jest to miejsce, w którym udzielamy profesjonalnej pomocy z różnych dziedzin, głównie z zakresu badań ambulatoryjnych (</w:t>
      </w:r>
      <w:r>
        <w:t>przeważnie w</w:t>
      </w:r>
      <w:r w:rsidRPr="00CD27ED">
        <w:t xml:space="preserve"> punkcie pobrań oraz gabinecie zabiegowym).</w:t>
      </w:r>
    </w:p>
    <w:p w14:paraId="5B660B32" w14:textId="361AFD05" w:rsidR="00633113" w:rsidRPr="0056070C" w:rsidRDefault="00633113" w:rsidP="00A85BB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lang w:eastAsia="pl-PL"/>
        </w:rPr>
      </w:pPr>
      <w:r>
        <w:t xml:space="preserve">Aktualnie prowadzimy rekrutacje w następujących </w:t>
      </w:r>
      <w:r w:rsidR="00CD27ED">
        <w:t xml:space="preserve">dzielnicach: </w:t>
      </w:r>
      <w:r w:rsidR="00CD27ED" w:rsidRPr="00CD27ED">
        <w:rPr>
          <w:b/>
          <w:bCs/>
        </w:rPr>
        <w:t>Ochota, Ursynów, Praga Południe, Śródmieście, Mokotów</w:t>
      </w:r>
      <w:r w:rsidR="00CD27ED">
        <w:t>.</w:t>
      </w:r>
    </w:p>
    <w:p w14:paraId="20655976" w14:textId="0EB5EC06" w:rsidR="00A85BBD" w:rsidRPr="0056070C" w:rsidRDefault="00A85BBD" w:rsidP="00A85BBD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lang w:eastAsia="pl-PL"/>
        </w:rPr>
      </w:pPr>
      <w:r w:rsidRPr="0056070C">
        <w:rPr>
          <w:rFonts w:eastAsia="Times New Roman" w:cstheme="minorHAnsi"/>
          <w:color w:val="0070C0"/>
          <w:lang w:eastAsia="pl-PL"/>
        </w:rPr>
        <w:t> </w:t>
      </w:r>
      <w:r w:rsidR="00227BC9" w:rsidRPr="0056070C">
        <w:rPr>
          <w:rFonts w:eastAsia="Times New Roman" w:cstheme="minorHAnsi"/>
          <w:b/>
          <w:bCs/>
          <w:color w:val="0070C0"/>
          <w:lang w:eastAsia="pl-PL"/>
        </w:rPr>
        <w:t>Jesteś idealnym kandydatem, jeśli posiadasz</w:t>
      </w:r>
      <w:r w:rsidRPr="0056070C">
        <w:rPr>
          <w:rFonts w:eastAsia="Times New Roman" w:cstheme="minorHAnsi"/>
          <w:b/>
          <w:bCs/>
          <w:color w:val="0070C0"/>
          <w:lang w:eastAsia="pl-PL"/>
        </w:rPr>
        <w:t>:</w:t>
      </w:r>
    </w:p>
    <w:p w14:paraId="4CF557F7" w14:textId="638A02FD" w:rsidR="00633113" w:rsidRDefault="00633113" w:rsidP="006331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33113">
        <w:rPr>
          <w:rFonts w:eastAsia="Times New Roman" w:cstheme="minorHAnsi"/>
          <w:lang w:eastAsia="pl-PL"/>
        </w:rPr>
        <w:t>aktualne prawo wykonywania zawodu</w:t>
      </w:r>
      <w:r w:rsidR="00CD27ED">
        <w:rPr>
          <w:rFonts w:eastAsia="Times New Roman" w:cstheme="minorHAnsi"/>
          <w:lang w:eastAsia="pl-PL"/>
        </w:rPr>
        <w:t>,</w:t>
      </w:r>
    </w:p>
    <w:p w14:paraId="40A199D9" w14:textId="5192B254" w:rsidR="00CD27ED" w:rsidRPr="00633113" w:rsidRDefault="00CD27ED" w:rsidP="006331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kursy pielęgniarskie będą dodatkowym atutem.</w:t>
      </w:r>
    </w:p>
    <w:p w14:paraId="52FF05C9" w14:textId="48CB0E8D" w:rsidR="00A85BBD" w:rsidRPr="0056070C" w:rsidRDefault="00227BC9" w:rsidP="00A85BBD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lang w:eastAsia="pl-PL"/>
        </w:rPr>
      </w:pPr>
      <w:r w:rsidRPr="0056070C">
        <w:rPr>
          <w:rFonts w:eastAsia="Times New Roman" w:cstheme="minorHAnsi"/>
          <w:b/>
          <w:bCs/>
          <w:color w:val="0070C0"/>
          <w:lang w:eastAsia="pl-PL"/>
        </w:rPr>
        <w:t>Co możemy Ci zaproponować?</w:t>
      </w:r>
    </w:p>
    <w:p w14:paraId="0A5DE728" w14:textId="77777777" w:rsidR="00CD27ED" w:rsidRPr="00CD27ED" w:rsidRDefault="00CD27ED" w:rsidP="00CD27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D27ED">
        <w:rPr>
          <w:rFonts w:eastAsia="Times New Roman" w:cstheme="minorHAnsi"/>
          <w:b/>
          <w:bCs/>
          <w:lang w:eastAsia="pl-PL"/>
        </w:rPr>
        <w:t>nowoczesne miejsce pracy</w:t>
      </w:r>
      <w:r w:rsidRPr="00CD27ED">
        <w:rPr>
          <w:rFonts w:eastAsia="Times New Roman" w:cstheme="minorHAnsi"/>
          <w:lang w:eastAsia="pl-PL"/>
        </w:rPr>
        <w:t>, które ciągle wzmacnia standardy dotyczące bezpieczeństwa Naszych pracowników,</w:t>
      </w:r>
    </w:p>
    <w:p w14:paraId="4F79A506" w14:textId="77777777" w:rsidR="00CD27ED" w:rsidRPr="00CD27ED" w:rsidRDefault="00CD27ED" w:rsidP="00CD27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D27ED">
        <w:rPr>
          <w:rFonts w:eastAsia="Times New Roman" w:cstheme="minorHAnsi"/>
          <w:lang w:eastAsia="pl-PL"/>
        </w:rPr>
        <w:t xml:space="preserve">stabilną formę zatrudnienia w oparciu o </w:t>
      </w:r>
      <w:r w:rsidRPr="00CD27ED">
        <w:rPr>
          <w:rFonts w:eastAsia="Times New Roman" w:cstheme="minorHAnsi"/>
          <w:b/>
          <w:bCs/>
          <w:lang w:eastAsia="pl-PL"/>
        </w:rPr>
        <w:t>umowę o pracę</w:t>
      </w:r>
      <w:r w:rsidRPr="00CD27ED">
        <w:rPr>
          <w:rFonts w:eastAsia="Times New Roman" w:cstheme="minorHAnsi"/>
          <w:lang w:eastAsia="pl-PL"/>
        </w:rPr>
        <w:t>,</w:t>
      </w:r>
    </w:p>
    <w:p w14:paraId="08BCB990" w14:textId="77777777" w:rsidR="00CD27ED" w:rsidRPr="00CD27ED" w:rsidRDefault="00CD27ED" w:rsidP="00CD27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D27ED">
        <w:rPr>
          <w:rFonts w:eastAsia="Times New Roman" w:cstheme="minorHAnsi"/>
          <w:b/>
          <w:bCs/>
          <w:lang w:eastAsia="pl-PL"/>
        </w:rPr>
        <w:t>elastyczny czas pracy</w:t>
      </w:r>
      <w:r w:rsidRPr="00CD27ED">
        <w:rPr>
          <w:rFonts w:eastAsia="Times New Roman" w:cstheme="minorHAnsi"/>
          <w:lang w:eastAsia="pl-PL"/>
        </w:rPr>
        <w:t xml:space="preserve">, pracę w trybie zmianowym </w:t>
      </w:r>
      <w:r w:rsidRPr="00CD27ED">
        <w:rPr>
          <w:rFonts w:eastAsia="Times New Roman" w:cstheme="minorHAnsi"/>
          <w:b/>
          <w:bCs/>
          <w:lang w:eastAsia="pl-PL"/>
        </w:rPr>
        <w:t>12-godzinnym</w:t>
      </w:r>
      <w:r w:rsidRPr="00CD27ED">
        <w:rPr>
          <w:rFonts w:eastAsia="Times New Roman" w:cstheme="minorHAnsi"/>
          <w:lang w:eastAsia="pl-PL"/>
        </w:rPr>
        <w:t>,</w:t>
      </w:r>
    </w:p>
    <w:p w14:paraId="4B278FBF" w14:textId="77777777" w:rsidR="00CD27ED" w:rsidRPr="00CD27ED" w:rsidRDefault="00CD27ED" w:rsidP="00CD27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D27ED">
        <w:rPr>
          <w:rFonts w:eastAsia="Times New Roman" w:cstheme="minorHAnsi"/>
          <w:b/>
          <w:bCs/>
          <w:lang w:eastAsia="pl-PL"/>
        </w:rPr>
        <w:t>finansowanie kursów</w:t>
      </w:r>
      <w:r w:rsidRPr="00CD27ED">
        <w:rPr>
          <w:rFonts w:eastAsia="Times New Roman" w:cstheme="minorHAnsi"/>
          <w:lang w:eastAsia="pl-PL"/>
        </w:rPr>
        <w:t xml:space="preserve"> specjalistycznych przez Medicover,</w:t>
      </w:r>
    </w:p>
    <w:p w14:paraId="47C26256" w14:textId="77777777" w:rsidR="00CD27ED" w:rsidRPr="00CD27ED" w:rsidRDefault="00CD27ED" w:rsidP="00CD27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D27ED">
        <w:rPr>
          <w:rFonts w:eastAsia="Times New Roman" w:cstheme="minorHAnsi"/>
          <w:lang w:eastAsia="pl-PL"/>
        </w:rPr>
        <w:t>dobrą organizację pracy,</w:t>
      </w:r>
    </w:p>
    <w:p w14:paraId="07434FD1" w14:textId="77777777" w:rsidR="00CD27ED" w:rsidRPr="00CD27ED" w:rsidRDefault="00CD27ED" w:rsidP="00CD27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D27ED">
        <w:rPr>
          <w:rFonts w:eastAsia="Times New Roman" w:cstheme="minorHAnsi"/>
          <w:lang w:eastAsia="pl-PL"/>
        </w:rPr>
        <w:t>jasną ścieżkę rozwoju - zdobyta wiedza i doświadczenie realnie przekłada się na możliwość awansu,</w:t>
      </w:r>
    </w:p>
    <w:p w14:paraId="3C59BED9" w14:textId="77777777" w:rsidR="00CD27ED" w:rsidRPr="00CD27ED" w:rsidRDefault="00CD27ED" w:rsidP="00CD27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D27ED">
        <w:rPr>
          <w:rFonts w:eastAsia="Times New Roman" w:cstheme="minorHAnsi"/>
          <w:lang w:eastAsia="pl-PL"/>
        </w:rPr>
        <w:t>atmosferę, którą aż 70% pracowników Medicover uważa za największy atut firmy.</w:t>
      </w:r>
    </w:p>
    <w:p w14:paraId="5F7687E6" w14:textId="7E0BE565" w:rsidR="00A85BBD" w:rsidRPr="00776D92" w:rsidRDefault="00CD27ED" w:rsidP="00776D9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70C0"/>
          <w:lang w:eastAsia="pl-PL"/>
        </w:rPr>
      </w:pPr>
      <w:r w:rsidRPr="00CD27ED">
        <w:rPr>
          <w:rFonts w:eastAsia="Times New Roman" w:cstheme="minorHAnsi"/>
          <w:b/>
          <w:bCs/>
          <w:color w:val="0070C0"/>
          <w:lang w:eastAsia="pl-PL"/>
        </w:rPr>
        <w:t>Szczegóły oferty oraz odpowiedzi na pytania dostaniesz aplikując na ogłoszenie lub dzwoniąc pod nr 604-506-904</w:t>
      </w:r>
      <w:r w:rsidR="00D07E59">
        <w:rPr>
          <w:rFonts w:eastAsia="Times New Roman" w:cstheme="minorHAnsi"/>
          <w:b/>
          <w:bCs/>
          <w:color w:val="0070C0"/>
          <w:lang w:eastAsia="pl-PL"/>
        </w:rPr>
        <w:t xml:space="preserve"> lub 660 772 188</w:t>
      </w:r>
      <w:bookmarkStart w:id="0" w:name="_GoBack"/>
      <w:bookmarkEnd w:id="0"/>
      <w:r w:rsidRPr="00CD27ED">
        <w:rPr>
          <w:rFonts w:eastAsia="Times New Roman" w:cstheme="minorHAnsi"/>
          <w:b/>
          <w:bCs/>
          <w:color w:val="0070C0"/>
          <w:lang w:eastAsia="pl-PL"/>
        </w:rPr>
        <w:t>.</w:t>
      </w:r>
      <w:r w:rsidR="00E30A34">
        <w:rPr>
          <w:rFonts w:eastAsia="Times New Roman" w:cstheme="minorHAnsi"/>
          <w:b/>
          <w:bCs/>
          <w:color w:val="0070C0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70C0"/>
          <w:lang w:eastAsia="pl-PL"/>
        </w:rPr>
        <w:t xml:space="preserve">APLIKUJ: </w:t>
      </w:r>
      <w:r w:rsidR="00D07E59" w:rsidRPr="00D07E59">
        <w:rPr>
          <w:rFonts w:eastAsia="Times New Roman" w:cstheme="minorHAnsi"/>
          <w:b/>
          <w:bCs/>
          <w:color w:val="0070C0"/>
          <w:lang w:eastAsia="pl-PL"/>
        </w:rPr>
        <w:t>https://cutt.ly/medicover-praca</w:t>
      </w:r>
    </w:p>
    <w:sectPr w:rsidR="00A85BBD" w:rsidRPr="0077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F56D" w14:textId="77777777" w:rsidR="00F83F4A" w:rsidRDefault="00F83F4A" w:rsidP="00227BC9">
      <w:pPr>
        <w:spacing w:after="0" w:line="240" w:lineRule="auto"/>
      </w:pPr>
      <w:r>
        <w:separator/>
      </w:r>
    </w:p>
  </w:endnote>
  <w:endnote w:type="continuationSeparator" w:id="0">
    <w:p w14:paraId="31E7B003" w14:textId="77777777" w:rsidR="00F83F4A" w:rsidRDefault="00F83F4A" w:rsidP="0022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5ECC" w14:textId="77777777" w:rsidR="00F83F4A" w:rsidRDefault="00F83F4A" w:rsidP="00227BC9">
      <w:pPr>
        <w:spacing w:after="0" w:line="240" w:lineRule="auto"/>
      </w:pPr>
      <w:r>
        <w:separator/>
      </w:r>
    </w:p>
  </w:footnote>
  <w:footnote w:type="continuationSeparator" w:id="0">
    <w:p w14:paraId="6737B835" w14:textId="77777777" w:rsidR="00F83F4A" w:rsidRDefault="00F83F4A" w:rsidP="0022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F41"/>
    <w:multiLevelType w:val="multilevel"/>
    <w:tmpl w:val="BCAA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222AC"/>
    <w:multiLevelType w:val="multilevel"/>
    <w:tmpl w:val="B46A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B24A1"/>
    <w:multiLevelType w:val="multilevel"/>
    <w:tmpl w:val="ECF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C72ED"/>
    <w:multiLevelType w:val="multilevel"/>
    <w:tmpl w:val="79C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F1F48"/>
    <w:multiLevelType w:val="multilevel"/>
    <w:tmpl w:val="9B64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86A64"/>
    <w:multiLevelType w:val="multilevel"/>
    <w:tmpl w:val="73DC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A0304"/>
    <w:multiLevelType w:val="multilevel"/>
    <w:tmpl w:val="DCF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3C66AA"/>
    <w:multiLevelType w:val="multilevel"/>
    <w:tmpl w:val="862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293E25"/>
    <w:multiLevelType w:val="multilevel"/>
    <w:tmpl w:val="AFA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BA4315"/>
    <w:multiLevelType w:val="multilevel"/>
    <w:tmpl w:val="90D2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15C61"/>
    <w:multiLevelType w:val="multilevel"/>
    <w:tmpl w:val="A03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63C28"/>
    <w:multiLevelType w:val="multilevel"/>
    <w:tmpl w:val="180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C844B4"/>
    <w:multiLevelType w:val="multilevel"/>
    <w:tmpl w:val="FD0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BD"/>
    <w:rsid w:val="000479D9"/>
    <w:rsid w:val="000A5DAB"/>
    <w:rsid w:val="000A77DF"/>
    <w:rsid w:val="00102E63"/>
    <w:rsid w:val="001711C3"/>
    <w:rsid w:val="00227BC9"/>
    <w:rsid w:val="0029249C"/>
    <w:rsid w:val="002E36EB"/>
    <w:rsid w:val="003306D9"/>
    <w:rsid w:val="003E2F9C"/>
    <w:rsid w:val="0045677A"/>
    <w:rsid w:val="00542488"/>
    <w:rsid w:val="0056070C"/>
    <w:rsid w:val="005766C9"/>
    <w:rsid w:val="005E2BFA"/>
    <w:rsid w:val="00633113"/>
    <w:rsid w:val="00640657"/>
    <w:rsid w:val="006D133D"/>
    <w:rsid w:val="006D2261"/>
    <w:rsid w:val="00776D92"/>
    <w:rsid w:val="007900F9"/>
    <w:rsid w:val="008748E4"/>
    <w:rsid w:val="009142D4"/>
    <w:rsid w:val="00A127BA"/>
    <w:rsid w:val="00A85BBD"/>
    <w:rsid w:val="00A93AC1"/>
    <w:rsid w:val="00AB6380"/>
    <w:rsid w:val="00B12796"/>
    <w:rsid w:val="00B9085A"/>
    <w:rsid w:val="00BD734B"/>
    <w:rsid w:val="00C634F3"/>
    <w:rsid w:val="00CD27ED"/>
    <w:rsid w:val="00D07E59"/>
    <w:rsid w:val="00DC6A72"/>
    <w:rsid w:val="00E30A34"/>
    <w:rsid w:val="00E67C0C"/>
    <w:rsid w:val="00F27DE6"/>
    <w:rsid w:val="00F3015A"/>
    <w:rsid w:val="00F71BB4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425C"/>
  <w15:docId w15:val="{201619E0-0254-4C6F-B5EB-0A2084E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B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5B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B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66C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BC9"/>
  </w:style>
  <w:style w:type="paragraph" w:styleId="Stopka">
    <w:name w:val="footer"/>
    <w:basedOn w:val="Normalny"/>
    <w:link w:val="StopkaZnak"/>
    <w:uiPriority w:val="99"/>
    <w:unhideWhenUsed/>
    <w:rsid w:val="002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BC9"/>
  </w:style>
  <w:style w:type="character" w:customStyle="1" w:styleId="Nagwek2Znak">
    <w:name w:val="Nagłówek 2 Znak"/>
    <w:basedOn w:val="Domylnaczcionkaakapitu"/>
    <w:link w:val="Nagwek2"/>
    <w:uiPriority w:val="9"/>
    <w:rsid w:val="00CD2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D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Trzaskowska Ewelina</dc:creator>
  <cp:lastModifiedBy>Joanna Staroń</cp:lastModifiedBy>
  <cp:revision>5</cp:revision>
  <cp:lastPrinted>2020-09-09T14:14:00Z</cp:lastPrinted>
  <dcterms:created xsi:type="dcterms:W3CDTF">2020-09-09T14:13:00Z</dcterms:created>
  <dcterms:modified xsi:type="dcterms:W3CDTF">2020-10-20T13:37:00Z</dcterms:modified>
</cp:coreProperties>
</file>